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8CD" w:rsidRPr="00DD2058" w:rsidRDefault="004148CD" w:rsidP="004148CD">
      <w:pPr>
        <w:rPr>
          <w:b/>
          <w:sz w:val="52"/>
          <w:szCs w:val="52"/>
        </w:rPr>
      </w:pPr>
      <w:r w:rsidRPr="00DD2058">
        <w:rPr>
          <w:b/>
          <w:sz w:val="52"/>
          <w:szCs w:val="52"/>
        </w:rPr>
        <w:t>First Reconciliation Enrollment</w:t>
      </w:r>
    </w:p>
    <w:p w:rsidR="004148CD" w:rsidRPr="00DD2058" w:rsidRDefault="004148CD" w:rsidP="004148CD">
      <w:pPr>
        <w:rPr>
          <w:sz w:val="40"/>
          <w:szCs w:val="40"/>
        </w:rPr>
      </w:pPr>
      <w:r w:rsidRPr="00DD2058">
        <w:rPr>
          <w:b/>
          <w:sz w:val="40"/>
          <w:szCs w:val="40"/>
        </w:rPr>
        <w:t>Sunday, Nov. 8</w:t>
      </w:r>
      <w:r>
        <w:rPr>
          <w:b/>
          <w:sz w:val="40"/>
          <w:szCs w:val="40"/>
        </w:rPr>
        <w:t>, 2015</w:t>
      </w:r>
      <w:r w:rsidRPr="00DD2058">
        <w:rPr>
          <w:b/>
          <w:sz w:val="40"/>
          <w:szCs w:val="40"/>
        </w:rPr>
        <w:t xml:space="preserve"> @</w:t>
      </w:r>
      <w:r>
        <w:rPr>
          <w:b/>
          <w:sz w:val="40"/>
          <w:szCs w:val="40"/>
        </w:rPr>
        <w:t xml:space="preserve"> </w:t>
      </w:r>
      <w:r w:rsidRPr="00DD2058">
        <w:rPr>
          <w:b/>
          <w:sz w:val="40"/>
          <w:szCs w:val="40"/>
        </w:rPr>
        <w:t>10:00AM mass</w:t>
      </w:r>
    </w:p>
    <w:p w:rsidR="00406FCB" w:rsidRPr="00DD2058" w:rsidRDefault="00406FCB">
      <w:pPr>
        <w:rPr>
          <w:b/>
          <w:color w:val="FF0000"/>
          <w:sz w:val="28"/>
          <w:szCs w:val="28"/>
        </w:rPr>
      </w:pPr>
      <w:r w:rsidRPr="00DD2058">
        <w:rPr>
          <w:b/>
          <w:color w:val="FF0000"/>
          <w:sz w:val="28"/>
          <w:szCs w:val="28"/>
        </w:rPr>
        <w:t xml:space="preserve">This takes place </w:t>
      </w:r>
      <w:r w:rsidR="00035044">
        <w:rPr>
          <w:b/>
          <w:color w:val="FF0000"/>
          <w:sz w:val="28"/>
          <w:szCs w:val="28"/>
        </w:rPr>
        <w:t>after the homily</w:t>
      </w:r>
      <w:bookmarkStart w:id="0" w:name="_GoBack"/>
      <w:bookmarkEnd w:id="0"/>
      <w:r w:rsidRPr="00DD2058">
        <w:rPr>
          <w:b/>
          <w:color w:val="FF0000"/>
          <w:sz w:val="28"/>
          <w:szCs w:val="28"/>
        </w:rPr>
        <w:t>.</w:t>
      </w:r>
    </w:p>
    <w:p w:rsidR="00406FCB" w:rsidRPr="00DD2058" w:rsidRDefault="00406FCB">
      <w:pPr>
        <w:rPr>
          <w:b/>
          <w:sz w:val="28"/>
          <w:szCs w:val="28"/>
        </w:rPr>
      </w:pPr>
      <w:r w:rsidRPr="00DD2058">
        <w:rPr>
          <w:b/>
          <w:sz w:val="28"/>
          <w:szCs w:val="28"/>
        </w:rPr>
        <w:t>Presider:</w:t>
      </w:r>
    </w:p>
    <w:p w:rsidR="00406FCB" w:rsidRDefault="00406FCB">
      <w:pPr>
        <w:rPr>
          <w:sz w:val="28"/>
          <w:szCs w:val="28"/>
        </w:rPr>
      </w:pPr>
      <w:r w:rsidRPr="00DD2058">
        <w:rPr>
          <w:sz w:val="28"/>
          <w:szCs w:val="28"/>
        </w:rPr>
        <w:t xml:space="preserve">Today we welcome the children of our parish community who will be celebrating their First Reconciliation </w:t>
      </w:r>
      <w:r w:rsidR="0068593C">
        <w:rPr>
          <w:sz w:val="28"/>
          <w:szCs w:val="28"/>
        </w:rPr>
        <w:t>this month</w:t>
      </w:r>
      <w:r w:rsidRPr="00DD2058">
        <w:rPr>
          <w:sz w:val="28"/>
          <w:szCs w:val="28"/>
        </w:rPr>
        <w:t xml:space="preserve">. We promise them our prayers and support as they </w:t>
      </w:r>
      <w:r w:rsidR="0068593C">
        <w:rPr>
          <w:sz w:val="28"/>
          <w:szCs w:val="28"/>
        </w:rPr>
        <w:t>prepare to receive the sacrament for the first time</w:t>
      </w:r>
      <w:r w:rsidR="004148CD">
        <w:rPr>
          <w:sz w:val="28"/>
          <w:szCs w:val="28"/>
        </w:rPr>
        <w:t xml:space="preserve"> on November 18.</w:t>
      </w:r>
    </w:p>
    <w:p w:rsidR="004148CD" w:rsidRPr="00DD2058" w:rsidRDefault="004148CD">
      <w:pPr>
        <w:rPr>
          <w:sz w:val="28"/>
          <w:szCs w:val="28"/>
        </w:rPr>
      </w:pPr>
      <w:r>
        <w:rPr>
          <w:sz w:val="28"/>
          <w:szCs w:val="28"/>
        </w:rPr>
        <w:t>Children, please stand with your parents.</w:t>
      </w:r>
    </w:p>
    <w:p w:rsidR="00406FCB" w:rsidRPr="00DD2058" w:rsidRDefault="00406FCB">
      <w:pPr>
        <w:rPr>
          <w:b/>
          <w:color w:val="FF0000"/>
          <w:sz w:val="28"/>
          <w:szCs w:val="28"/>
        </w:rPr>
      </w:pPr>
      <w:r w:rsidRPr="00DD2058">
        <w:rPr>
          <w:b/>
          <w:color w:val="FF0000"/>
          <w:sz w:val="28"/>
          <w:szCs w:val="28"/>
        </w:rPr>
        <w:t>Presider asks the following questions:</w:t>
      </w:r>
    </w:p>
    <w:p w:rsidR="00406FCB" w:rsidRPr="00DD2058" w:rsidRDefault="00406FCB">
      <w:pPr>
        <w:rPr>
          <w:b/>
          <w:sz w:val="32"/>
          <w:szCs w:val="32"/>
          <w:u w:val="single"/>
        </w:rPr>
      </w:pPr>
      <w:r w:rsidRPr="00DD2058">
        <w:rPr>
          <w:b/>
          <w:sz w:val="32"/>
          <w:szCs w:val="32"/>
          <w:u w:val="single"/>
        </w:rPr>
        <w:t>To the Children:</w:t>
      </w:r>
    </w:p>
    <w:p w:rsidR="00406FCB" w:rsidRDefault="00406FCB">
      <w:pPr>
        <w:rPr>
          <w:sz w:val="28"/>
          <w:szCs w:val="28"/>
        </w:rPr>
      </w:pPr>
      <w:r w:rsidRPr="00DD2058">
        <w:rPr>
          <w:sz w:val="28"/>
          <w:szCs w:val="28"/>
        </w:rPr>
        <w:t xml:space="preserve">Children, are you </w:t>
      </w:r>
      <w:r w:rsidR="003A152D">
        <w:rPr>
          <w:sz w:val="28"/>
          <w:szCs w:val="28"/>
        </w:rPr>
        <w:t>preparing your hearts</w:t>
      </w:r>
      <w:r w:rsidRPr="00DD2058">
        <w:rPr>
          <w:sz w:val="28"/>
          <w:szCs w:val="28"/>
        </w:rPr>
        <w:t xml:space="preserve"> to receive the sacrament of Reconciliation? If you are, please respond, “I am.”</w:t>
      </w:r>
    </w:p>
    <w:p w:rsidR="004148CD" w:rsidRPr="00DD2058" w:rsidRDefault="004148CD" w:rsidP="004148CD">
      <w:pPr>
        <w:rPr>
          <w:b/>
          <w:sz w:val="28"/>
          <w:szCs w:val="28"/>
        </w:rPr>
      </w:pPr>
      <w:r w:rsidRPr="00DD2058">
        <w:rPr>
          <w:b/>
          <w:color w:val="0070C0"/>
          <w:sz w:val="28"/>
          <w:szCs w:val="28"/>
        </w:rPr>
        <w:t>CHILDREN: I AM.</w:t>
      </w:r>
    </w:p>
    <w:p w:rsidR="00406FCB" w:rsidRPr="00DD2058" w:rsidRDefault="00406FCB">
      <w:pPr>
        <w:rPr>
          <w:b/>
          <w:sz w:val="32"/>
          <w:szCs w:val="32"/>
          <w:u w:val="single"/>
        </w:rPr>
      </w:pPr>
      <w:r w:rsidRPr="00DD2058">
        <w:rPr>
          <w:b/>
          <w:sz w:val="32"/>
          <w:szCs w:val="32"/>
          <w:u w:val="single"/>
        </w:rPr>
        <w:t>To the Parents:</w:t>
      </w:r>
    </w:p>
    <w:p w:rsidR="00406FCB" w:rsidRPr="00DD2058" w:rsidRDefault="00406FCB">
      <w:pPr>
        <w:rPr>
          <w:sz w:val="28"/>
          <w:szCs w:val="28"/>
        </w:rPr>
      </w:pPr>
      <w:r w:rsidRPr="00DD2058">
        <w:rPr>
          <w:sz w:val="28"/>
          <w:szCs w:val="28"/>
        </w:rPr>
        <w:t xml:space="preserve">Parents, are you willing </w:t>
      </w:r>
      <w:r w:rsidR="003A152D">
        <w:rPr>
          <w:sz w:val="28"/>
          <w:szCs w:val="28"/>
        </w:rPr>
        <w:t>to accompany</w:t>
      </w:r>
      <w:r w:rsidRPr="00DD2058">
        <w:rPr>
          <w:sz w:val="28"/>
          <w:szCs w:val="28"/>
        </w:rPr>
        <w:t xml:space="preserve"> your children </w:t>
      </w:r>
      <w:r w:rsidR="003A152D">
        <w:rPr>
          <w:sz w:val="28"/>
          <w:szCs w:val="28"/>
        </w:rPr>
        <w:t>on this journey of faith as they prepare to receive the</w:t>
      </w:r>
      <w:r w:rsidRPr="00DD2058">
        <w:rPr>
          <w:sz w:val="28"/>
          <w:szCs w:val="28"/>
        </w:rPr>
        <w:t xml:space="preserve"> sacrament of Reconciliation and </w:t>
      </w:r>
      <w:r w:rsidR="003A152D">
        <w:rPr>
          <w:sz w:val="28"/>
          <w:szCs w:val="28"/>
        </w:rPr>
        <w:t xml:space="preserve">to </w:t>
      </w:r>
      <w:r w:rsidRPr="00DD2058">
        <w:rPr>
          <w:sz w:val="28"/>
          <w:szCs w:val="28"/>
        </w:rPr>
        <w:t>support the faith formation efforts here at St. Thomas More Church? If you are, please respond, “I will.”</w:t>
      </w:r>
    </w:p>
    <w:p w:rsidR="00406FCB" w:rsidRPr="00DD2058" w:rsidRDefault="00406FCB">
      <w:pPr>
        <w:rPr>
          <w:b/>
          <w:color w:val="0070C0"/>
          <w:sz w:val="28"/>
          <w:szCs w:val="28"/>
        </w:rPr>
      </w:pPr>
      <w:r w:rsidRPr="00DD2058">
        <w:rPr>
          <w:b/>
          <w:color w:val="0070C0"/>
          <w:sz w:val="28"/>
          <w:szCs w:val="28"/>
        </w:rPr>
        <w:t>PARENTS: I WILL.</w:t>
      </w:r>
    </w:p>
    <w:p w:rsidR="00406FCB" w:rsidRPr="00DD2058" w:rsidRDefault="00406FCB">
      <w:pPr>
        <w:rPr>
          <w:b/>
          <w:sz w:val="32"/>
          <w:szCs w:val="32"/>
          <w:u w:val="single"/>
        </w:rPr>
      </w:pPr>
      <w:r w:rsidRPr="00DD2058">
        <w:rPr>
          <w:b/>
          <w:sz w:val="32"/>
          <w:szCs w:val="32"/>
          <w:u w:val="single"/>
        </w:rPr>
        <w:t>To the Parish Community:</w:t>
      </w:r>
    </w:p>
    <w:p w:rsidR="00406FCB" w:rsidRPr="00DD2058" w:rsidRDefault="00406FCB">
      <w:pPr>
        <w:rPr>
          <w:sz w:val="28"/>
          <w:szCs w:val="28"/>
        </w:rPr>
      </w:pPr>
      <w:r w:rsidRPr="00DD2058">
        <w:rPr>
          <w:sz w:val="28"/>
          <w:szCs w:val="28"/>
        </w:rPr>
        <w:t>People of St. Thomas More’s Parish Community, are you willing to support these children and their families during this time of preparation for First Reconciliation with your prayers and by your example? If you are, please respond, “We will.”</w:t>
      </w:r>
    </w:p>
    <w:p w:rsidR="00406FCB" w:rsidRPr="00DD2058" w:rsidRDefault="00406FCB">
      <w:pPr>
        <w:rPr>
          <w:b/>
          <w:color w:val="0070C0"/>
          <w:sz w:val="28"/>
          <w:szCs w:val="28"/>
        </w:rPr>
      </w:pPr>
      <w:r w:rsidRPr="00DD2058">
        <w:rPr>
          <w:b/>
          <w:color w:val="0070C0"/>
          <w:sz w:val="28"/>
          <w:szCs w:val="28"/>
        </w:rPr>
        <w:t>PARISH COMMUNITY: WE WILL.</w:t>
      </w:r>
    </w:p>
    <w:p w:rsidR="004148CD" w:rsidRDefault="004148CD">
      <w:pPr>
        <w:rPr>
          <w:b/>
          <w:sz w:val="32"/>
          <w:szCs w:val="32"/>
          <w:u w:val="single"/>
        </w:rPr>
      </w:pPr>
    </w:p>
    <w:p w:rsidR="00406FCB" w:rsidRPr="00DD2058" w:rsidRDefault="00406FCB">
      <w:pPr>
        <w:rPr>
          <w:b/>
          <w:sz w:val="32"/>
          <w:szCs w:val="32"/>
          <w:u w:val="single"/>
        </w:rPr>
      </w:pPr>
      <w:r w:rsidRPr="00DD2058">
        <w:rPr>
          <w:b/>
          <w:sz w:val="32"/>
          <w:szCs w:val="32"/>
          <w:u w:val="single"/>
        </w:rPr>
        <w:lastRenderedPageBreak/>
        <w:t>To the Children:</w:t>
      </w:r>
    </w:p>
    <w:p w:rsidR="00406FCB" w:rsidRDefault="00406FCB">
      <w:pPr>
        <w:rPr>
          <w:sz w:val="28"/>
          <w:szCs w:val="28"/>
        </w:rPr>
      </w:pPr>
      <w:r w:rsidRPr="003A152D">
        <w:rPr>
          <w:b/>
          <w:sz w:val="28"/>
          <w:szCs w:val="28"/>
        </w:rPr>
        <w:t>Presider:</w:t>
      </w:r>
      <w:r w:rsidRPr="003A152D">
        <w:rPr>
          <w:b/>
          <w:sz w:val="32"/>
          <w:szCs w:val="32"/>
        </w:rPr>
        <w:t xml:space="preserve"> </w:t>
      </w:r>
      <w:r w:rsidRPr="00DD2058">
        <w:rPr>
          <w:sz w:val="28"/>
          <w:szCs w:val="28"/>
        </w:rPr>
        <w:t xml:space="preserve">Children, we accept you as candidates for First Reconciliation. May you continue to grow in your love for Jesus as you learn about this sacrament of forgiveness and know that our prayers and support are with you during this time of </w:t>
      </w:r>
      <w:proofErr w:type="gramStart"/>
      <w:r w:rsidRPr="00DD2058">
        <w:rPr>
          <w:sz w:val="28"/>
          <w:szCs w:val="28"/>
        </w:rPr>
        <w:t>preparation.</w:t>
      </w:r>
      <w:proofErr w:type="gramEnd"/>
      <w:r w:rsidRPr="00DD2058">
        <w:rPr>
          <w:sz w:val="28"/>
          <w:szCs w:val="28"/>
        </w:rPr>
        <w:t xml:space="preserve"> May you always remember that like the prodigal son was forgiven by his father, your Father in heave</w:t>
      </w:r>
      <w:r w:rsidR="004148CD">
        <w:rPr>
          <w:sz w:val="28"/>
          <w:szCs w:val="28"/>
        </w:rPr>
        <w:t>n</w:t>
      </w:r>
      <w:r w:rsidRPr="00DD2058">
        <w:rPr>
          <w:sz w:val="28"/>
          <w:szCs w:val="28"/>
        </w:rPr>
        <w:t xml:space="preserve"> will always love you and welcome you back with love when you ask for </w:t>
      </w:r>
      <w:proofErr w:type="gramStart"/>
      <w:r w:rsidRPr="00DD2058">
        <w:rPr>
          <w:sz w:val="28"/>
          <w:szCs w:val="28"/>
        </w:rPr>
        <w:t>forgiveness.</w:t>
      </w:r>
      <w:proofErr w:type="gramEnd"/>
    </w:p>
    <w:p w:rsidR="004148CD" w:rsidRDefault="004148CD">
      <w:pPr>
        <w:rPr>
          <w:b/>
          <w:i/>
          <w:color w:val="70AD47" w:themeColor="accent6"/>
          <w:sz w:val="28"/>
          <w:szCs w:val="28"/>
        </w:rPr>
      </w:pPr>
      <w:r w:rsidRPr="004148CD">
        <w:rPr>
          <w:b/>
          <w:i/>
          <w:color w:val="70AD47" w:themeColor="accent6"/>
          <w:sz w:val="28"/>
          <w:szCs w:val="28"/>
        </w:rPr>
        <w:t xml:space="preserve">Invite </w:t>
      </w:r>
      <w:r>
        <w:rPr>
          <w:b/>
          <w:i/>
          <w:color w:val="70AD47" w:themeColor="accent6"/>
          <w:sz w:val="28"/>
          <w:szCs w:val="28"/>
        </w:rPr>
        <w:t xml:space="preserve">the </w:t>
      </w:r>
      <w:r w:rsidRPr="004148CD">
        <w:rPr>
          <w:b/>
          <w:i/>
          <w:color w:val="70AD47" w:themeColor="accent6"/>
          <w:sz w:val="28"/>
          <w:szCs w:val="28"/>
        </w:rPr>
        <w:t>children to come forward and stand on the first step of the sanctuary area facing the people.</w:t>
      </w:r>
    </w:p>
    <w:p w:rsidR="004148CD" w:rsidRPr="004148CD" w:rsidRDefault="004148CD">
      <w:pPr>
        <w:rPr>
          <w:b/>
          <w:i/>
          <w:color w:val="70AD47" w:themeColor="accent6"/>
          <w:sz w:val="28"/>
          <w:szCs w:val="28"/>
        </w:rPr>
      </w:pPr>
    </w:p>
    <w:p w:rsidR="00DD2058" w:rsidRPr="00DD2058" w:rsidRDefault="00DD2058">
      <w:pPr>
        <w:rPr>
          <w:b/>
          <w:sz w:val="36"/>
          <w:szCs w:val="36"/>
        </w:rPr>
      </w:pPr>
      <w:r w:rsidRPr="00DD2058">
        <w:rPr>
          <w:b/>
          <w:sz w:val="36"/>
          <w:szCs w:val="36"/>
        </w:rPr>
        <w:t>BLESSING OF CHILDREN</w:t>
      </w:r>
    </w:p>
    <w:p w:rsidR="00DD2058" w:rsidRPr="00DD2058" w:rsidRDefault="00DD2058">
      <w:pPr>
        <w:rPr>
          <w:sz w:val="28"/>
          <w:szCs w:val="28"/>
        </w:rPr>
      </w:pPr>
      <w:r w:rsidRPr="00DD2058">
        <w:rPr>
          <w:b/>
          <w:sz w:val="32"/>
          <w:szCs w:val="32"/>
        </w:rPr>
        <w:t xml:space="preserve">Presider: </w:t>
      </w:r>
      <w:r w:rsidRPr="00DD2058">
        <w:rPr>
          <w:b/>
          <w:color w:val="FF0000"/>
          <w:sz w:val="28"/>
          <w:szCs w:val="28"/>
        </w:rPr>
        <w:t>(To Assembly)</w:t>
      </w:r>
    </w:p>
    <w:p w:rsidR="00DD2058" w:rsidRPr="00DD2058" w:rsidRDefault="00DD2058" w:rsidP="00DD2058">
      <w:pPr>
        <w:spacing w:after="0" w:line="240" w:lineRule="auto"/>
        <w:contextualSpacing/>
        <w:rPr>
          <w:sz w:val="28"/>
          <w:szCs w:val="28"/>
        </w:rPr>
      </w:pPr>
      <w:r w:rsidRPr="00DD2058">
        <w:rPr>
          <w:sz w:val="28"/>
          <w:szCs w:val="28"/>
        </w:rPr>
        <w:t>Please extend your hands in blessing over these children as we pray:</w:t>
      </w:r>
    </w:p>
    <w:p w:rsidR="00161B07" w:rsidRDefault="00161B07" w:rsidP="00DD2058">
      <w:pPr>
        <w:spacing w:after="0" w:line="240" w:lineRule="auto"/>
        <w:contextualSpacing/>
        <w:rPr>
          <w:sz w:val="28"/>
          <w:szCs w:val="28"/>
        </w:rPr>
      </w:pPr>
    </w:p>
    <w:p w:rsidR="00DD2058" w:rsidRPr="00DD2058" w:rsidRDefault="00DD2058" w:rsidP="00DD2058">
      <w:pPr>
        <w:spacing w:after="0" w:line="240" w:lineRule="auto"/>
        <w:contextualSpacing/>
        <w:rPr>
          <w:sz w:val="28"/>
          <w:szCs w:val="28"/>
        </w:rPr>
      </w:pPr>
      <w:r w:rsidRPr="00DD2058">
        <w:rPr>
          <w:sz w:val="28"/>
          <w:szCs w:val="28"/>
        </w:rPr>
        <w:t>Loving and forgiving God,</w:t>
      </w:r>
    </w:p>
    <w:p w:rsidR="00DD2058" w:rsidRPr="00DD2058" w:rsidRDefault="00DD2058" w:rsidP="00DD2058">
      <w:pPr>
        <w:spacing w:after="0" w:line="240" w:lineRule="auto"/>
        <w:contextualSpacing/>
        <w:rPr>
          <w:sz w:val="28"/>
          <w:szCs w:val="28"/>
        </w:rPr>
      </w:pPr>
      <w:r w:rsidRPr="00DD2058">
        <w:rPr>
          <w:sz w:val="28"/>
          <w:szCs w:val="28"/>
        </w:rPr>
        <w:t>Bless these children who are preparing</w:t>
      </w:r>
    </w:p>
    <w:p w:rsidR="00DD2058" w:rsidRPr="00DD2058" w:rsidRDefault="00DD2058" w:rsidP="00DD2058">
      <w:pPr>
        <w:spacing w:after="0" w:line="240" w:lineRule="auto"/>
        <w:contextualSpacing/>
        <w:rPr>
          <w:sz w:val="28"/>
          <w:szCs w:val="28"/>
        </w:rPr>
      </w:pPr>
      <w:r w:rsidRPr="00DD2058">
        <w:rPr>
          <w:sz w:val="28"/>
          <w:szCs w:val="28"/>
        </w:rPr>
        <w:t>For the sacrament of Reconciliation.</w:t>
      </w:r>
    </w:p>
    <w:p w:rsidR="00DD2058" w:rsidRPr="00DD2058" w:rsidRDefault="00DD2058" w:rsidP="00DD2058">
      <w:pPr>
        <w:spacing w:after="0" w:line="240" w:lineRule="auto"/>
        <w:contextualSpacing/>
        <w:rPr>
          <w:sz w:val="28"/>
          <w:szCs w:val="28"/>
        </w:rPr>
      </w:pPr>
      <w:r w:rsidRPr="00DD2058">
        <w:rPr>
          <w:sz w:val="28"/>
          <w:szCs w:val="28"/>
        </w:rPr>
        <w:t>Guide them and their parents as together</w:t>
      </w:r>
    </w:p>
    <w:p w:rsidR="00DD2058" w:rsidRPr="00DD2058" w:rsidRDefault="00DD2058" w:rsidP="00DD2058">
      <w:pPr>
        <w:spacing w:after="0" w:line="240" w:lineRule="auto"/>
        <w:contextualSpacing/>
        <w:rPr>
          <w:sz w:val="28"/>
          <w:szCs w:val="28"/>
        </w:rPr>
      </w:pPr>
      <w:r w:rsidRPr="00DD2058">
        <w:rPr>
          <w:sz w:val="28"/>
          <w:szCs w:val="28"/>
        </w:rPr>
        <w:t>They continue to learn about your grace and forgiveness.</w:t>
      </w:r>
    </w:p>
    <w:p w:rsidR="00161B07" w:rsidRDefault="00161B07" w:rsidP="00DD2058">
      <w:pPr>
        <w:spacing w:after="0" w:line="240" w:lineRule="auto"/>
        <w:contextualSpacing/>
        <w:rPr>
          <w:sz w:val="28"/>
          <w:szCs w:val="28"/>
        </w:rPr>
      </w:pPr>
    </w:p>
    <w:p w:rsidR="00DD2058" w:rsidRPr="00DD2058" w:rsidRDefault="00DD2058" w:rsidP="00DD2058">
      <w:pPr>
        <w:spacing w:after="0" w:line="240" w:lineRule="auto"/>
        <w:contextualSpacing/>
        <w:rPr>
          <w:sz w:val="28"/>
          <w:szCs w:val="28"/>
        </w:rPr>
      </w:pPr>
      <w:r w:rsidRPr="00DD2058">
        <w:rPr>
          <w:sz w:val="28"/>
          <w:szCs w:val="28"/>
        </w:rPr>
        <w:t>We ask your blessing upon these children</w:t>
      </w:r>
    </w:p>
    <w:p w:rsidR="00DD2058" w:rsidRPr="00DD2058" w:rsidRDefault="00DD2058" w:rsidP="00DD2058">
      <w:pPr>
        <w:spacing w:after="0" w:line="240" w:lineRule="auto"/>
        <w:contextualSpacing/>
        <w:rPr>
          <w:sz w:val="28"/>
          <w:szCs w:val="28"/>
        </w:rPr>
      </w:pPr>
      <w:r w:rsidRPr="00DD2058">
        <w:rPr>
          <w:sz w:val="28"/>
          <w:szCs w:val="28"/>
        </w:rPr>
        <w:t>In the name of the Father + and of the Son, and of the Holy Spirit.</w:t>
      </w:r>
    </w:p>
    <w:p w:rsidR="00DD2058" w:rsidRPr="00DD2058" w:rsidRDefault="00DD2058" w:rsidP="00DD2058">
      <w:pPr>
        <w:spacing w:after="0" w:line="240" w:lineRule="auto"/>
        <w:contextualSpacing/>
        <w:rPr>
          <w:sz w:val="28"/>
          <w:szCs w:val="28"/>
        </w:rPr>
      </w:pPr>
      <w:r w:rsidRPr="00DD2058">
        <w:rPr>
          <w:sz w:val="28"/>
          <w:szCs w:val="28"/>
        </w:rPr>
        <w:t>Amen.</w:t>
      </w:r>
    </w:p>
    <w:p w:rsidR="00161B07" w:rsidRDefault="00161B07">
      <w:pPr>
        <w:rPr>
          <w:i/>
          <w:sz w:val="28"/>
          <w:szCs w:val="28"/>
        </w:rPr>
      </w:pPr>
    </w:p>
    <w:p w:rsidR="00DD2058" w:rsidRPr="00161B07" w:rsidRDefault="00DD2058">
      <w:pPr>
        <w:rPr>
          <w:b/>
          <w:i/>
          <w:color w:val="70AD47" w:themeColor="accent6"/>
          <w:sz w:val="28"/>
          <w:szCs w:val="28"/>
        </w:rPr>
      </w:pPr>
      <w:r w:rsidRPr="00161B07">
        <w:rPr>
          <w:b/>
          <w:i/>
          <w:color w:val="70AD47" w:themeColor="accent6"/>
          <w:sz w:val="28"/>
          <w:szCs w:val="28"/>
        </w:rPr>
        <w:t>All return to their places for the final blessing.</w:t>
      </w:r>
    </w:p>
    <w:p w:rsidR="00DD2058" w:rsidRPr="00DD2058" w:rsidRDefault="00DD2058"/>
    <w:p w:rsidR="008E3DD5" w:rsidRPr="00406FCB" w:rsidRDefault="008E3DD5"/>
    <w:sectPr w:rsidR="008E3DD5" w:rsidRPr="00406FCB" w:rsidSect="003A152D">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52D" w:rsidRDefault="003A152D" w:rsidP="003A152D">
      <w:pPr>
        <w:spacing w:after="0" w:line="240" w:lineRule="auto"/>
      </w:pPr>
      <w:r>
        <w:separator/>
      </w:r>
    </w:p>
  </w:endnote>
  <w:endnote w:type="continuationSeparator" w:id="0">
    <w:p w:rsidR="003A152D" w:rsidRDefault="003A152D" w:rsidP="003A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52D" w:rsidRDefault="003A152D" w:rsidP="003A152D">
      <w:pPr>
        <w:spacing w:after="0" w:line="240" w:lineRule="auto"/>
      </w:pPr>
      <w:r>
        <w:separator/>
      </w:r>
    </w:p>
  </w:footnote>
  <w:footnote w:type="continuationSeparator" w:id="0">
    <w:p w:rsidR="003A152D" w:rsidRDefault="003A152D" w:rsidP="003A1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52D" w:rsidRDefault="003A152D" w:rsidP="003A152D">
    <w:pPr>
      <w:pStyle w:val="Header"/>
      <w:jc w:val="right"/>
    </w:pPr>
    <w:r>
      <w:t>First Reconciliation Enrollment, pg. 2</w:t>
    </w:r>
  </w:p>
  <w:p w:rsidR="003A152D" w:rsidRDefault="003A152D" w:rsidP="003A152D">
    <w:pPr>
      <w:pStyle w:val="Header"/>
      <w:jc w:val="right"/>
    </w:pPr>
    <w:r>
      <w:t>Presider’s Copy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CB"/>
    <w:rsid w:val="00035044"/>
    <w:rsid w:val="00161B07"/>
    <w:rsid w:val="003A152D"/>
    <w:rsid w:val="00406FCB"/>
    <w:rsid w:val="004148CD"/>
    <w:rsid w:val="0068593C"/>
    <w:rsid w:val="008E3DD5"/>
    <w:rsid w:val="00917727"/>
    <w:rsid w:val="00DD2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7CB74B0-CA9B-4643-8DD3-A6A38DE2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B07"/>
    <w:rPr>
      <w:rFonts w:ascii="Segoe UI" w:hAnsi="Segoe UI" w:cs="Segoe UI"/>
      <w:sz w:val="18"/>
      <w:szCs w:val="18"/>
    </w:rPr>
  </w:style>
  <w:style w:type="paragraph" w:styleId="Header">
    <w:name w:val="header"/>
    <w:basedOn w:val="Normal"/>
    <w:link w:val="HeaderChar"/>
    <w:uiPriority w:val="99"/>
    <w:unhideWhenUsed/>
    <w:rsid w:val="003A1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52D"/>
  </w:style>
  <w:style w:type="paragraph" w:styleId="Footer">
    <w:name w:val="footer"/>
    <w:basedOn w:val="Normal"/>
    <w:link w:val="FooterChar"/>
    <w:uiPriority w:val="99"/>
    <w:unhideWhenUsed/>
    <w:rsid w:val="003A1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Shackleton</dc:creator>
  <cp:keywords/>
  <dc:description/>
  <cp:lastModifiedBy>Emily Shackleton</cp:lastModifiedBy>
  <cp:revision>5</cp:revision>
  <cp:lastPrinted>2015-11-03T22:14:00Z</cp:lastPrinted>
  <dcterms:created xsi:type="dcterms:W3CDTF">2015-11-03T19:43:00Z</dcterms:created>
  <dcterms:modified xsi:type="dcterms:W3CDTF">2015-11-08T13:47:00Z</dcterms:modified>
</cp:coreProperties>
</file>