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C2" w:rsidRPr="007B5723" w:rsidRDefault="007B5723" w:rsidP="007B5723">
      <w:pPr>
        <w:spacing w:line="480" w:lineRule="auto"/>
        <w:rPr>
          <w:rFonts w:asciiTheme="majorHAnsi" w:hAnsiTheme="majorHAnsi"/>
          <w:color w:val="333333"/>
          <w:sz w:val="24"/>
          <w:szCs w:val="24"/>
          <w:shd w:val="clear" w:color="auto" w:fill="FFFFFF"/>
        </w:rPr>
      </w:pPr>
      <w:r w:rsidRPr="007B5723">
        <w:rPr>
          <w:rFonts w:asciiTheme="majorHAnsi" w:hAnsiTheme="majorHAnsi"/>
          <w:color w:val="333333"/>
          <w:sz w:val="24"/>
          <w:szCs w:val="24"/>
          <w:shd w:val="clear" w:color="auto" w:fill="FFFFFF"/>
        </w:rPr>
        <w:t xml:space="preserve">This craft project is to help children understand that Jesus is truly present in the Holy Eucharist. Although Jesus is hidden, He is truly there. This reality is something very difficult for </w:t>
      </w:r>
      <w:proofErr w:type="gramStart"/>
      <w:r w:rsidRPr="007B5723">
        <w:rPr>
          <w:rFonts w:asciiTheme="majorHAnsi" w:hAnsiTheme="majorHAnsi"/>
          <w:color w:val="333333"/>
          <w:sz w:val="24"/>
          <w:szCs w:val="24"/>
          <w:shd w:val="clear" w:color="auto" w:fill="FFFFFF"/>
        </w:rPr>
        <w:t>we</w:t>
      </w:r>
      <w:proofErr w:type="gramEnd"/>
      <w:r w:rsidRPr="007B5723">
        <w:rPr>
          <w:rFonts w:asciiTheme="majorHAnsi" w:hAnsiTheme="majorHAnsi"/>
          <w:color w:val="333333"/>
          <w:sz w:val="24"/>
          <w:szCs w:val="24"/>
          <w:shd w:val="clear" w:color="auto" w:fill="FFFFFF"/>
        </w:rPr>
        <w:t xml:space="preserve"> as simple humans to comprehend. Sadly, it is a teaching of the Catholic Church which many Catholics do not have enough faith to believe. </w:t>
      </w:r>
      <w:proofErr w:type="gramStart"/>
      <w:r w:rsidRPr="007B5723">
        <w:rPr>
          <w:rFonts w:asciiTheme="majorHAnsi" w:hAnsiTheme="majorHAnsi"/>
          <w:color w:val="333333"/>
          <w:sz w:val="24"/>
          <w:szCs w:val="24"/>
          <w:shd w:val="clear" w:color="auto" w:fill="FFFFFF"/>
        </w:rPr>
        <w:t>Lets</w:t>
      </w:r>
      <w:proofErr w:type="gramEnd"/>
      <w:r w:rsidRPr="007B5723">
        <w:rPr>
          <w:rFonts w:asciiTheme="majorHAnsi" w:hAnsiTheme="majorHAnsi"/>
          <w:color w:val="333333"/>
          <w:sz w:val="24"/>
          <w:szCs w:val="24"/>
          <w:shd w:val="clear" w:color="auto" w:fill="FFFFFF"/>
        </w:rPr>
        <w:t xml:space="preserve"> help our children to believe, understand, and remember it.</w:t>
      </w:r>
    </w:p>
    <w:p w:rsidR="007B5723" w:rsidRPr="007B5723" w:rsidRDefault="007B5723" w:rsidP="007B5723">
      <w:pPr>
        <w:shd w:val="clear" w:color="auto" w:fill="FFFFFF"/>
        <w:spacing w:after="0" w:line="240" w:lineRule="atLeast"/>
        <w:rPr>
          <w:rFonts w:ascii="Verdana" w:eastAsia="Times New Roman" w:hAnsi="Verdana" w:cs="Times New Roman"/>
          <w:color w:val="333333"/>
          <w:sz w:val="15"/>
          <w:szCs w:val="15"/>
        </w:rPr>
      </w:pPr>
      <w:r w:rsidRPr="007B5723">
        <w:rPr>
          <w:rFonts w:ascii="Georgia" w:eastAsia="Times New Roman" w:hAnsi="Georgia" w:cs="Times New Roman"/>
          <w:b/>
          <w:bCs/>
          <w:color w:val="333333"/>
          <w:sz w:val="15"/>
        </w:rPr>
        <w:t>Supplies:</w:t>
      </w:r>
    </w:p>
    <w:p w:rsidR="007B5723" w:rsidRPr="007B5723" w:rsidRDefault="007B5723" w:rsidP="007B5723">
      <w:pPr>
        <w:numPr>
          <w:ilvl w:val="0"/>
          <w:numId w:val="1"/>
        </w:numPr>
        <w:shd w:val="clear" w:color="auto" w:fill="FFFFFF"/>
        <w:spacing w:before="100" w:beforeAutospacing="1" w:after="100" w:afterAutospacing="1"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Glue </w:t>
      </w:r>
    </w:p>
    <w:p w:rsidR="007B5723" w:rsidRPr="007B5723" w:rsidRDefault="007B5723" w:rsidP="007B5723">
      <w:pPr>
        <w:numPr>
          <w:ilvl w:val="0"/>
          <w:numId w:val="1"/>
        </w:numPr>
        <w:shd w:val="clear" w:color="auto" w:fill="FFFFFF"/>
        <w:spacing w:before="100" w:beforeAutospacing="1" w:after="100" w:afterAutospacing="1"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Scissors</w:t>
      </w:r>
    </w:p>
    <w:p w:rsidR="007B5723" w:rsidRPr="007B5723" w:rsidRDefault="007B5723" w:rsidP="007B5723">
      <w:pPr>
        <w:numPr>
          <w:ilvl w:val="0"/>
          <w:numId w:val="1"/>
        </w:numPr>
        <w:shd w:val="clear" w:color="auto" w:fill="FFFFFF"/>
        <w:spacing w:before="100" w:beforeAutospacing="1" w:after="100" w:afterAutospacing="1"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Clear tape</w:t>
      </w:r>
    </w:p>
    <w:p w:rsidR="007B5723" w:rsidRPr="007B5723" w:rsidRDefault="007B5723" w:rsidP="007B5723">
      <w:pPr>
        <w:numPr>
          <w:ilvl w:val="0"/>
          <w:numId w:val="1"/>
        </w:numPr>
        <w:shd w:val="clear" w:color="auto" w:fill="FFFFFF"/>
        <w:spacing w:before="100" w:beforeAutospacing="1" w:after="100" w:afterAutospacing="1"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Printable Chalice and Host -</w:t>
      </w:r>
      <w:hyperlink r:id="rId5" w:tgtFrame="_blank" w:history="1">
        <w:r w:rsidRPr="007B5723">
          <w:rPr>
            <w:rFonts w:ascii="Georgia" w:eastAsia="Times New Roman" w:hAnsi="Georgia" w:cs="Times New Roman"/>
            <w:color w:val="728FCE"/>
            <w:sz w:val="15"/>
          </w:rPr>
          <w:t>Click Here</w:t>
        </w:r>
      </w:hyperlink>
    </w:p>
    <w:p w:rsidR="007B5723" w:rsidRPr="007B5723" w:rsidRDefault="007B5723" w:rsidP="007B5723">
      <w:pPr>
        <w:numPr>
          <w:ilvl w:val="0"/>
          <w:numId w:val="1"/>
        </w:numPr>
        <w:shd w:val="clear" w:color="auto" w:fill="FFFFFF"/>
        <w:spacing w:before="100" w:beforeAutospacing="1" w:after="100" w:afterAutospacing="1"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Sheet of construction paper for the background (blue or black look nice)</w:t>
      </w:r>
    </w:p>
    <w:p w:rsidR="007B5723" w:rsidRPr="007B5723" w:rsidRDefault="007B5723" w:rsidP="007B5723">
      <w:pPr>
        <w:numPr>
          <w:ilvl w:val="0"/>
          <w:numId w:val="1"/>
        </w:numPr>
        <w:shd w:val="clear" w:color="auto" w:fill="FFFFFF"/>
        <w:spacing w:before="100" w:beforeAutospacing="1" w:after="100" w:afterAutospacing="1"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Decorative items like glitter/glitter glue, gems, sequins, etc.</w:t>
      </w:r>
    </w:p>
    <w:p w:rsidR="007B5723" w:rsidRPr="007B5723" w:rsidRDefault="007B5723" w:rsidP="007B5723">
      <w:pPr>
        <w:numPr>
          <w:ilvl w:val="0"/>
          <w:numId w:val="1"/>
        </w:numPr>
        <w:shd w:val="clear" w:color="auto" w:fill="FFFFFF"/>
        <w:spacing w:before="100" w:beforeAutospacing="1" w:after="100" w:afterAutospacing="1"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Crayons to color the chalice and Eucharist’s rays. (yellow, orange, &amp; red)</w:t>
      </w:r>
    </w:p>
    <w:p w:rsidR="007B5723" w:rsidRPr="007B5723" w:rsidRDefault="007B5723" w:rsidP="007B5723">
      <w:pPr>
        <w:pStyle w:val="ListParagraph"/>
        <w:numPr>
          <w:ilvl w:val="0"/>
          <w:numId w:val="1"/>
        </w:numPr>
        <w:shd w:val="clear" w:color="auto" w:fill="FFFFFF"/>
        <w:spacing w:after="0" w:line="240" w:lineRule="atLeast"/>
        <w:rPr>
          <w:rFonts w:ascii="Verdana" w:eastAsia="Times New Roman" w:hAnsi="Verdana" w:cs="Times New Roman"/>
          <w:color w:val="333333"/>
          <w:sz w:val="15"/>
          <w:szCs w:val="15"/>
        </w:rPr>
      </w:pPr>
      <w:r w:rsidRPr="007B5723">
        <w:rPr>
          <w:rFonts w:ascii="Georgia" w:eastAsia="Times New Roman" w:hAnsi="Georgia" w:cs="Times New Roman"/>
          <w:b/>
          <w:bCs/>
          <w:color w:val="333333"/>
          <w:sz w:val="15"/>
        </w:rPr>
        <w:t>Extra Idea</w:t>
      </w:r>
      <w:r w:rsidRPr="007B5723">
        <w:rPr>
          <w:rFonts w:ascii="Georgia" w:eastAsia="Times New Roman" w:hAnsi="Georgia" w:cs="Times New Roman"/>
          <w:color w:val="333333"/>
          <w:sz w:val="15"/>
          <w:szCs w:val="15"/>
        </w:rPr>
        <w:t>...</w:t>
      </w:r>
    </w:p>
    <w:p w:rsidR="007B5723" w:rsidRPr="007B5723" w:rsidRDefault="007B5723" w:rsidP="007B5723">
      <w:pPr>
        <w:pStyle w:val="ListParagraph"/>
        <w:numPr>
          <w:ilvl w:val="0"/>
          <w:numId w:val="1"/>
        </w:numPr>
        <w:shd w:val="clear" w:color="auto" w:fill="FFFFFF"/>
        <w:spacing w:after="0"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 xml:space="preserve">Print the chalice/Eucharistic </w:t>
      </w:r>
      <w:proofErr w:type="gramStart"/>
      <w:r w:rsidRPr="007B5723">
        <w:rPr>
          <w:rFonts w:ascii="Georgia" w:eastAsia="Times New Roman" w:hAnsi="Georgia" w:cs="Times New Roman"/>
          <w:color w:val="333333"/>
          <w:sz w:val="15"/>
          <w:szCs w:val="15"/>
        </w:rPr>
        <w:t>rays</w:t>
      </w:r>
      <w:proofErr w:type="gramEnd"/>
      <w:r w:rsidRPr="007B5723">
        <w:rPr>
          <w:rFonts w:ascii="Georgia" w:eastAsia="Times New Roman" w:hAnsi="Georgia" w:cs="Times New Roman"/>
          <w:color w:val="333333"/>
          <w:sz w:val="15"/>
          <w:szCs w:val="15"/>
        </w:rPr>
        <w:t xml:space="preserve"> sheet onto yellow paper and cut out. (No coloring necessary.) </w:t>
      </w:r>
    </w:p>
    <w:p w:rsidR="007B5723" w:rsidRPr="007B5723" w:rsidRDefault="007B5723" w:rsidP="007B5723">
      <w:pPr>
        <w:pStyle w:val="ListParagraph"/>
        <w:numPr>
          <w:ilvl w:val="0"/>
          <w:numId w:val="1"/>
        </w:numPr>
        <w:shd w:val="clear" w:color="auto" w:fill="FFFFFF"/>
        <w:spacing w:after="0"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br/>
      </w:r>
      <w:r w:rsidRPr="007B5723">
        <w:rPr>
          <w:rFonts w:ascii="Georgia" w:eastAsia="Times New Roman" w:hAnsi="Georgia" w:cs="Times New Roman"/>
          <w:b/>
          <w:bCs/>
          <w:color w:val="333333"/>
          <w:sz w:val="15"/>
        </w:rPr>
        <w:t>Another Extra Idea</w:t>
      </w:r>
      <w:r w:rsidRPr="007B5723">
        <w:rPr>
          <w:rFonts w:ascii="Georgia" w:eastAsia="Times New Roman" w:hAnsi="Georgia" w:cs="Times New Roman"/>
          <w:color w:val="333333"/>
          <w:sz w:val="15"/>
          <w:szCs w:val="15"/>
        </w:rPr>
        <w:t>...</w:t>
      </w:r>
    </w:p>
    <w:p w:rsidR="007B5723" w:rsidRPr="007B5723" w:rsidRDefault="007B5723" w:rsidP="007B5723">
      <w:pPr>
        <w:pStyle w:val="ListParagraph"/>
        <w:numPr>
          <w:ilvl w:val="0"/>
          <w:numId w:val="1"/>
        </w:numPr>
        <w:shd w:val="clear" w:color="auto" w:fill="FFFFFF"/>
        <w:spacing w:after="0"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Use the chalice/Eucharistic ray sheet as a coloring page and add your decorations. (This is nice if you hate cutting.) </w:t>
      </w:r>
    </w:p>
    <w:p w:rsidR="007B5723" w:rsidRPr="007B5723" w:rsidRDefault="007B5723" w:rsidP="007B5723">
      <w:pPr>
        <w:pStyle w:val="ListParagraph"/>
        <w:numPr>
          <w:ilvl w:val="0"/>
          <w:numId w:val="1"/>
        </w:numPr>
        <w:shd w:val="clear" w:color="auto" w:fill="FFFFFF"/>
        <w:spacing w:after="0" w:line="240" w:lineRule="atLeast"/>
        <w:rPr>
          <w:rFonts w:ascii="Verdana" w:eastAsia="Times New Roman" w:hAnsi="Verdana" w:cs="Times New Roman"/>
          <w:color w:val="333333"/>
          <w:sz w:val="15"/>
          <w:szCs w:val="15"/>
        </w:rPr>
      </w:pPr>
    </w:p>
    <w:p w:rsidR="007B5723" w:rsidRPr="007B5723" w:rsidRDefault="007B5723" w:rsidP="007B5723">
      <w:pPr>
        <w:pStyle w:val="ListParagraph"/>
        <w:numPr>
          <w:ilvl w:val="0"/>
          <w:numId w:val="1"/>
        </w:numPr>
        <w:shd w:val="clear" w:color="auto" w:fill="FFFFFF"/>
        <w:spacing w:after="0" w:line="240" w:lineRule="atLeast"/>
        <w:rPr>
          <w:rFonts w:ascii="Verdana" w:eastAsia="Times New Roman" w:hAnsi="Verdana" w:cs="Times New Roman"/>
          <w:color w:val="333333"/>
          <w:sz w:val="15"/>
          <w:szCs w:val="15"/>
        </w:rPr>
      </w:pPr>
      <w:r w:rsidRPr="007B5723">
        <w:rPr>
          <w:rFonts w:ascii="Georgia" w:eastAsia="Times New Roman" w:hAnsi="Georgia" w:cs="Times New Roman"/>
          <w:b/>
          <w:bCs/>
          <w:color w:val="333333"/>
          <w:sz w:val="15"/>
        </w:rPr>
        <w:t>Instructions:</w:t>
      </w:r>
    </w:p>
    <w:p w:rsidR="007B5723" w:rsidRPr="007B5723" w:rsidRDefault="007B5723" w:rsidP="007B5723">
      <w:pPr>
        <w:pStyle w:val="ListParagraph"/>
        <w:numPr>
          <w:ilvl w:val="0"/>
          <w:numId w:val="1"/>
        </w:numPr>
        <w:shd w:val="clear" w:color="auto" w:fill="FFFFFF"/>
        <w:spacing w:after="0"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If you are not using this printable as a coloring sheet, cut out your chalice and Eucharistic rays. Color them if you did not print them out on colored paper. Glue the chalice and rays onto the construction paper.</w:t>
      </w:r>
      <w:r w:rsidRPr="007B5723">
        <w:rPr>
          <w:rFonts w:ascii="Georgia" w:eastAsia="Times New Roman" w:hAnsi="Georgia" w:cs="Times New Roman"/>
          <w:color w:val="333333"/>
          <w:sz w:val="15"/>
          <w:szCs w:val="15"/>
        </w:rPr>
        <w:br/>
        <w:t>Now decorate the chalice and rays with the glitter, gems and sequins or whatever else you choose.  You may also decorate the construction paper background, if desired.</w:t>
      </w:r>
      <w:r w:rsidRPr="007B5723">
        <w:rPr>
          <w:rFonts w:ascii="Georgia" w:eastAsia="Times New Roman" w:hAnsi="Georgia" w:cs="Times New Roman"/>
          <w:color w:val="333333"/>
          <w:sz w:val="15"/>
        </w:rPr>
        <w:t> </w:t>
      </w:r>
      <w:r w:rsidRPr="007B5723">
        <w:rPr>
          <w:rFonts w:ascii="Georgia" w:eastAsia="Times New Roman" w:hAnsi="Georgia" w:cs="Times New Roman"/>
          <w:color w:val="333333"/>
          <w:sz w:val="15"/>
          <w:szCs w:val="15"/>
        </w:rPr>
        <w:br/>
        <w:t>Glue the Jesus resurrected circle on top of the Eucharistic ray circle. With a small piece of clear tape attach the Eucharist to create a door that opens to reveal the image of Jesus. </w:t>
      </w:r>
    </w:p>
    <w:p w:rsidR="007B5723" w:rsidRPr="007B5723" w:rsidRDefault="007B5723" w:rsidP="007B5723">
      <w:pPr>
        <w:pStyle w:val="ListParagraph"/>
        <w:numPr>
          <w:ilvl w:val="0"/>
          <w:numId w:val="1"/>
        </w:numPr>
        <w:shd w:val="clear" w:color="auto" w:fill="FFFFFF"/>
        <w:spacing w:after="0" w:line="240" w:lineRule="atLeast"/>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Through this art project, children can imagine how this simple bread and wine is truly Our Almighty Lord</w:t>
      </w:r>
    </w:p>
    <w:p w:rsidR="007B5723" w:rsidRPr="007B5723" w:rsidRDefault="007B5723" w:rsidP="007B5723">
      <w:pPr>
        <w:pStyle w:val="ListParagraph"/>
        <w:numPr>
          <w:ilvl w:val="0"/>
          <w:numId w:val="1"/>
        </w:numPr>
        <w:shd w:val="clear" w:color="auto" w:fill="FFFFFF"/>
        <w:spacing w:after="0" w:line="240" w:lineRule="atLeast"/>
        <w:jc w:val="center"/>
        <w:rPr>
          <w:rFonts w:ascii="Verdana" w:eastAsia="Times New Roman" w:hAnsi="Verdana" w:cs="Times New Roman"/>
          <w:color w:val="333333"/>
          <w:sz w:val="15"/>
          <w:szCs w:val="15"/>
        </w:rPr>
      </w:pPr>
      <w:r>
        <w:rPr>
          <w:noProof/>
        </w:rPr>
        <w:drawing>
          <wp:inline distT="0" distB="0" distL="0" distR="0">
            <wp:extent cx="2361565" cy="3045460"/>
            <wp:effectExtent l="19050" t="0" r="635" b="0"/>
            <wp:docPr id="1" name="Picture 1" descr="http://2.bp.blogspot.com/-B6iiZQviIq8/ThDm-8H82EI/AAAAAAAABmg/ihvxDXLUIoE/s320/small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B6iiZQviIq8/ThDm-8H82EI/AAAAAAAABmg/ihvxDXLUIoE/s320/smallsample.jpg"/>
                    <pic:cNvPicPr>
                      <a:picLocks noChangeAspect="1" noChangeArrowheads="1"/>
                    </pic:cNvPicPr>
                  </pic:nvPicPr>
                  <pic:blipFill>
                    <a:blip r:embed="rId6" cstate="print"/>
                    <a:srcRect/>
                    <a:stretch>
                      <a:fillRect/>
                    </a:stretch>
                  </pic:blipFill>
                  <pic:spPr bwMode="auto">
                    <a:xfrm>
                      <a:off x="0" y="0"/>
                      <a:ext cx="2361565" cy="3045460"/>
                    </a:xfrm>
                    <a:prstGeom prst="rect">
                      <a:avLst/>
                    </a:prstGeom>
                    <a:noFill/>
                    <a:ln w="9525">
                      <a:noFill/>
                      <a:miter lim="800000"/>
                      <a:headEnd/>
                      <a:tailEnd/>
                    </a:ln>
                  </pic:spPr>
                </pic:pic>
              </a:graphicData>
            </a:graphic>
          </wp:inline>
        </w:drawing>
      </w:r>
    </w:p>
    <w:p w:rsidR="007B5723" w:rsidRPr="007B5723" w:rsidRDefault="007B5723" w:rsidP="007B5723">
      <w:pPr>
        <w:pStyle w:val="ListParagraph"/>
        <w:numPr>
          <w:ilvl w:val="0"/>
          <w:numId w:val="1"/>
        </w:numPr>
        <w:shd w:val="clear" w:color="auto" w:fill="FFFFFF"/>
        <w:spacing w:after="0" w:line="240" w:lineRule="atLeast"/>
        <w:jc w:val="center"/>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Through this art project, children can imagine how this simple bread and wine</w:t>
      </w:r>
    </w:p>
    <w:p w:rsidR="007B5723" w:rsidRPr="007B5723" w:rsidRDefault="007B5723" w:rsidP="007B5723">
      <w:pPr>
        <w:pStyle w:val="ListParagraph"/>
        <w:numPr>
          <w:ilvl w:val="0"/>
          <w:numId w:val="1"/>
        </w:numPr>
        <w:shd w:val="clear" w:color="auto" w:fill="FFFFFF"/>
        <w:spacing w:after="0" w:line="240" w:lineRule="atLeast"/>
        <w:jc w:val="center"/>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 </w:t>
      </w:r>
      <w:proofErr w:type="gramStart"/>
      <w:r w:rsidRPr="007B5723">
        <w:rPr>
          <w:rFonts w:ascii="Georgia" w:eastAsia="Times New Roman" w:hAnsi="Georgia" w:cs="Times New Roman"/>
          <w:color w:val="333333"/>
          <w:sz w:val="15"/>
          <w:szCs w:val="15"/>
        </w:rPr>
        <w:t>is</w:t>
      </w:r>
      <w:proofErr w:type="gramEnd"/>
      <w:r w:rsidRPr="007B5723">
        <w:rPr>
          <w:rFonts w:ascii="Georgia" w:eastAsia="Times New Roman" w:hAnsi="Georgia" w:cs="Times New Roman"/>
          <w:color w:val="333333"/>
          <w:sz w:val="15"/>
          <w:szCs w:val="15"/>
        </w:rPr>
        <w:t xml:space="preserve"> truly Our </w:t>
      </w:r>
      <w:proofErr w:type="spellStart"/>
      <w:r w:rsidRPr="007B5723">
        <w:rPr>
          <w:rFonts w:ascii="Georgia" w:eastAsia="Times New Roman" w:hAnsi="Georgia" w:cs="Times New Roman"/>
          <w:color w:val="333333"/>
          <w:sz w:val="15"/>
          <w:szCs w:val="15"/>
        </w:rPr>
        <w:t>Almightly</w:t>
      </w:r>
      <w:proofErr w:type="spellEnd"/>
      <w:r w:rsidRPr="007B5723">
        <w:rPr>
          <w:rFonts w:ascii="Georgia" w:eastAsia="Times New Roman" w:hAnsi="Georgia" w:cs="Times New Roman"/>
          <w:color w:val="333333"/>
          <w:sz w:val="15"/>
          <w:szCs w:val="15"/>
        </w:rPr>
        <w:t xml:space="preserve"> Lord, Jesus!</w:t>
      </w:r>
    </w:p>
    <w:p w:rsidR="007B5723" w:rsidRDefault="007B5723" w:rsidP="007B5723">
      <w:pPr>
        <w:spacing w:line="480" w:lineRule="auto"/>
        <w:rPr>
          <w:sz w:val="24"/>
          <w:szCs w:val="24"/>
        </w:rPr>
      </w:pPr>
    </w:p>
    <w:p w:rsidR="007B5723" w:rsidRPr="007B5723" w:rsidRDefault="007B5723" w:rsidP="007B5723">
      <w:pPr>
        <w:shd w:val="clear" w:color="auto" w:fill="FFFFFF"/>
        <w:spacing w:after="0" w:line="240" w:lineRule="atLeast"/>
        <w:jc w:val="center"/>
        <w:rPr>
          <w:rFonts w:ascii="Verdana" w:eastAsia="Times New Roman" w:hAnsi="Verdana" w:cs="Times New Roman"/>
          <w:color w:val="333333"/>
          <w:sz w:val="15"/>
          <w:szCs w:val="15"/>
        </w:rPr>
      </w:pPr>
      <w:proofErr w:type="gramStart"/>
      <w:r>
        <w:rPr>
          <w:rFonts w:ascii="Georgia" w:eastAsia="Times New Roman" w:hAnsi="Georgia" w:cs="Times New Roman"/>
          <w:color w:val="333333"/>
          <w:sz w:val="15"/>
        </w:rPr>
        <w:lastRenderedPageBreak/>
        <w:t xml:space="preserve">I </w:t>
      </w:r>
      <w:r w:rsidRPr="007B5723">
        <w:rPr>
          <w:rFonts w:ascii="Georgia" w:eastAsia="Times New Roman" w:hAnsi="Georgia" w:cs="Times New Roman"/>
          <w:color w:val="333333"/>
          <w:sz w:val="15"/>
        </w:rPr>
        <w:t> </w:t>
      </w:r>
      <w:r w:rsidRPr="007B5723">
        <w:rPr>
          <w:rFonts w:ascii="Georgia" w:eastAsia="Times New Roman" w:hAnsi="Georgia" w:cs="Times New Roman"/>
          <w:color w:val="333333"/>
          <w:sz w:val="15"/>
          <w:szCs w:val="15"/>
        </w:rPr>
        <w:t>have</w:t>
      </w:r>
      <w:proofErr w:type="gramEnd"/>
      <w:r w:rsidRPr="007B5723">
        <w:rPr>
          <w:rFonts w:ascii="Georgia" w:eastAsia="Times New Roman" w:hAnsi="Georgia" w:cs="Times New Roman"/>
          <w:color w:val="333333"/>
          <w:sz w:val="15"/>
          <w:szCs w:val="15"/>
        </w:rPr>
        <w:t xml:space="preserve"> already added our "</w:t>
      </w:r>
      <w:hyperlink r:id="rId7" w:tgtFrame="_blank" w:history="1">
        <w:r w:rsidRPr="007B5723">
          <w:rPr>
            <w:rFonts w:ascii="Georgia" w:eastAsia="Times New Roman" w:hAnsi="Georgia" w:cs="Times New Roman"/>
            <w:color w:val="728FCE"/>
            <w:sz w:val="15"/>
          </w:rPr>
          <w:t>Jesus in the Eucharist ~ Body and Blood Craft</w:t>
        </w:r>
      </w:hyperlink>
      <w:r w:rsidRPr="007B5723">
        <w:rPr>
          <w:rFonts w:ascii="Georgia" w:eastAsia="Times New Roman" w:hAnsi="Georgia" w:cs="Times New Roman"/>
          <w:color w:val="333333"/>
          <w:sz w:val="15"/>
          <w:szCs w:val="15"/>
        </w:rPr>
        <w:t xml:space="preserve">" to help teach kids about the true presents of Jesus in the Eucharist. This </w:t>
      </w:r>
      <w:proofErr w:type="spellStart"/>
      <w:r w:rsidRPr="007B5723">
        <w:rPr>
          <w:rFonts w:ascii="Georgia" w:eastAsia="Times New Roman" w:hAnsi="Georgia" w:cs="Times New Roman"/>
          <w:color w:val="333333"/>
          <w:sz w:val="15"/>
          <w:szCs w:val="15"/>
        </w:rPr>
        <w:t>Monstance</w:t>
      </w:r>
      <w:proofErr w:type="spellEnd"/>
      <w:r w:rsidRPr="007B5723">
        <w:rPr>
          <w:rFonts w:ascii="Georgia" w:eastAsia="Times New Roman" w:hAnsi="Georgia" w:cs="Times New Roman"/>
          <w:color w:val="333333"/>
          <w:sz w:val="15"/>
          <w:szCs w:val="15"/>
        </w:rPr>
        <w:t xml:space="preserve"> Craft is a different variation of the same idea using </w:t>
      </w:r>
      <w:proofErr w:type="gramStart"/>
      <w:r w:rsidRPr="007B5723">
        <w:rPr>
          <w:rFonts w:ascii="Georgia" w:eastAsia="Times New Roman" w:hAnsi="Georgia" w:cs="Times New Roman"/>
          <w:color w:val="333333"/>
          <w:sz w:val="15"/>
          <w:szCs w:val="15"/>
        </w:rPr>
        <w:t>a</w:t>
      </w:r>
      <w:proofErr w:type="gramEnd"/>
      <w:r w:rsidRPr="007B5723">
        <w:rPr>
          <w:rFonts w:ascii="Georgia" w:eastAsia="Times New Roman" w:hAnsi="Georgia" w:cs="Times New Roman"/>
          <w:color w:val="333333"/>
          <w:sz w:val="15"/>
          <w:szCs w:val="15"/>
        </w:rPr>
        <w:t xml:space="preserve"> image of the Blessed Host in a monstrance.</w:t>
      </w:r>
      <w:r w:rsidRPr="007B5723">
        <w:rPr>
          <w:rFonts w:ascii="Georgia" w:eastAsia="Times New Roman" w:hAnsi="Georgia" w:cs="Times New Roman"/>
          <w:color w:val="333333"/>
          <w:sz w:val="15"/>
          <w:szCs w:val="15"/>
        </w:rPr>
        <w:br/>
        <w:t> Pick which variation of this craft you like best based on the topic you are teaching.</w:t>
      </w:r>
      <w:r w:rsidRPr="007B5723">
        <w:rPr>
          <w:rFonts w:ascii="Georgia" w:eastAsia="Times New Roman" w:hAnsi="Georgia" w:cs="Times New Roman"/>
          <w:color w:val="333333"/>
          <w:sz w:val="15"/>
          <w:szCs w:val="15"/>
        </w:rPr>
        <w:br/>
        <w:t>~*~</w:t>
      </w:r>
      <w:r w:rsidRPr="007B5723">
        <w:rPr>
          <w:rFonts w:ascii="Georgia" w:eastAsia="Times New Roman" w:hAnsi="Georgia" w:cs="Times New Roman"/>
          <w:color w:val="333333"/>
          <w:sz w:val="15"/>
          <w:szCs w:val="15"/>
        </w:rPr>
        <w:br/>
        <w:t>Children who are preparing to receive First Communion may be better</w:t>
      </w:r>
      <w:r w:rsidRPr="007B5723">
        <w:rPr>
          <w:rFonts w:ascii="Georgia" w:eastAsia="Times New Roman" w:hAnsi="Georgia" w:cs="Times New Roman"/>
          <w:color w:val="333333"/>
          <w:sz w:val="15"/>
          <w:szCs w:val="15"/>
        </w:rPr>
        <w:br/>
        <w:t>to do the</w:t>
      </w:r>
      <w:r w:rsidRPr="007B5723">
        <w:rPr>
          <w:rFonts w:ascii="Georgia" w:eastAsia="Times New Roman" w:hAnsi="Georgia" w:cs="Times New Roman"/>
          <w:color w:val="333333"/>
          <w:sz w:val="15"/>
        </w:rPr>
        <w:t> </w:t>
      </w:r>
      <w:r w:rsidRPr="007B5723">
        <w:rPr>
          <w:rFonts w:ascii="Georgia" w:eastAsia="Times New Roman" w:hAnsi="Georgia" w:cs="Times New Roman"/>
          <w:b/>
          <w:bCs/>
          <w:color w:val="333333"/>
          <w:sz w:val="15"/>
        </w:rPr>
        <w:t>Bread and Wine Craft</w:t>
      </w:r>
      <w:r w:rsidRPr="007B5723">
        <w:rPr>
          <w:rFonts w:ascii="Georgia" w:eastAsia="Times New Roman" w:hAnsi="Georgia" w:cs="Times New Roman"/>
          <w:color w:val="333333"/>
          <w:sz w:val="15"/>
          <w:szCs w:val="15"/>
        </w:rPr>
        <w:t>:</w:t>
      </w:r>
      <w:r w:rsidRPr="007B5723">
        <w:rPr>
          <w:rFonts w:ascii="Georgia" w:eastAsia="Times New Roman" w:hAnsi="Georgia" w:cs="Times New Roman"/>
          <w:color w:val="333333"/>
          <w:sz w:val="15"/>
        </w:rPr>
        <w:t> </w:t>
      </w:r>
      <w:hyperlink r:id="rId8" w:tgtFrame="_blank" w:history="1">
        <w:r w:rsidRPr="007B5723">
          <w:rPr>
            <w:rFonts w:ascii="Georgia" w:eastAsia="Times New Roman" w:hAnsi="Georgia" w:cs="Times New Roman"/>
            <w:color w:val="728FCE"/>
            <w:sz w:val="15"/>
          </w:rPr>
          <w:t xml:space="preserve">Click </w:t>
        </w:r>
        <w:proofErr w:type="spellStart"/>
        <w:r w:rsidRPr="007B5723">
          <w:rPr>
            <w:rFonts w:ascii="Georgia" w:eastAsia="Times New Roman" w:hAnsi="Georgia" w:cs="Times New Roman"/>
            <w:color w:val="728FCE"/>
            <w:sz w:val="15"/>
          </w:rPr>
          <w:t>Here</w:t>
        </w:r>
      </w:hyperlink>
      <w:r w:rsidRPr="007B5723">
        <w:rPr>
          <w:rFonts w:ascii="Georgia" w:eastAsia="Times New Roman" w:hAnsi="Georgia" w:cs="Times New Roman"/>
          <w:color w:val="333333"/>
          <w:sz w:val="15"/>
          <w:szCs w:val="15"/>
        </w:rPr>
        <w:t>.</w:t>
      </w:r>
      <w:proofErr w:type="spellEnd"/>
      <w:r w:rsidRPr="007B5723">
        <w:rPr>
          <w:rFonts w:ascii="Georgia" w:eastAsia="Times New Roman" w:hAnsi="Georgia" w:cs="Times New Roman"/>
          <w:color w:val="333333"/>
          <w:sz w:val="15"/>
        </w:rPr>
        <w:t> </w:t>
      </w:r>
      <w:r w:rsidRPr="007B5723">
        <w:rPr>
          <w:rFonts w:ascii="Georgia" w:eastAsia="Times New Roman" w:hAnsi="Georgia" w:cs="Times New Roman"/>
          <w:color w:val="333333"/>
          <w:sz w:val="15"/>
          <w:szCs w:val="15"/>
        </w:rPr>
        <w:br/>
        <w:t>~*~</w:t>
      </w:r>
    </w:p>
    <w:p w:rsidR="007B5723" w:rsidRPr="007B5723" w:rsidRDefault="007B5723" w:rsidP="007B5723">
      <w:pPr>
        <w:shd w:val="clear" w:color="auto" w:fill="FFFFFF"/>
        <w:spacing w:after="0" w:line="240" w:lineRule="atLeast"/>
        <w:jc w:val="center"/>
        <w:rPr>
          <w:rFonts w:ascii="Verdana" w:eastAsia="Times New Roman" w:hAnsi="Verdana" w:cs="Times New Roman"/>
          <w:color w:val="333333"/>
          <w:sz w:val="15"/>
          <w:szCs w:val="15"/>
        </w:rPr>
      </w:pPr>
      <w:r w:rsidRPr="007B5723">
        <w:rPr>
          <w:rFonts w:ascii="Georgia" w:eastAsia="Times New Roman" w:hAnsi="Georgia" w:cs="Times New Roman"/>
          <w:color w:val="333333"/>
          <w:sz w:val="15"/>
          <w:szCs w:val="15"/>
        </w:rPr>
        <w:t>Children who are learning about Adoration or Holy Hours</w:t>
      </w:r>
      <w:r w:rsidRPr="007B5723">
        <w:rPr>
          <w:rFonts w:ascii="Georgia" w:eastAsia="Times New Roman" w:hAnsi="Georgia" w:cs="Times New Roman"/>
          <w:color w:val="333333"/>
          <w:sz w:val="15"/>
          <w:szCs w:val="15"/>
        </w:rPr>
        <w:br/>
        <w:t>may be better with this</w:t>
      </w:r>
      <w:r w:rsidRPr="007B5723">
        <w:rPr>
          <w:rFonts w:ascii="Georgia" w:eastAsia="Times New Roman" w:hAnsi="Georgia" w:cs="Times New Roman"/>
          <w:color w:val="333333"/>
          <w:sz w:val="15"/>
        </w:rPr>
        <w:t> </w:t>
      </w:r>
      <w:r w:rsidRPr="007B5723">
        <w:rPr>
          <w:rFonts w:ascii="Georgia" w:eastAsia="Times New Roman" w:hAnsi="Georgia" w:cs="Times New Roman"/>
          <w:b/>
          <w:bCs/>
          <w:color w:val="333333"/>
          <w:sz w:val="15"/>
        </w:rPr>
        <w:t>Monstrance Craft</w:t>
      </w:r>
      <w:r w:rsidRPr="007B5723">
        <w:rPr>
          <w:rFonts w:ascii="Georgia" w:eastAsia="Times New Roman" w:hAnsi="Georgia" w:cs="Times New Roman"/>
          <w:color w:val="333333"/>
          <w:sz w:val="15"/>
          <w:szCs w:val="15"/>
        </w:rPr>
        <w:t>.....</w:t>
      </w:r>
    </w:p>
    <w:p w:rsidR="007B5723" w:rsidRPr="007B5723" w:rsidRDefault="007B5723" w:rsidP="007B5723">
      <w:pPr>
        <w:shd w:val="clear" w:color="auto" w:fill="FFFFFF"/>
        <w:spacing w:after="0" w:line="240" w:lineRule="atLeast"/>
        <w:jc w:val="center"/>
        <w:rPr>
          <w:rFonts w:ascii="Verdana" w:eastAsia="Times New Roman" w:hAnsi="Verdana" w:cs="Times New Roman"/>
          <w:color w:val="333333"/>
          <w:sz w:val="15"/>
          <w:szCs w:val="15"/>
        </w:rPr>
      </w:pPr>
      <w:hyperlink r:id="rId9" w:tgtFrame="_blank" w:history="1">
        <w:r w:rsidRPr="007B5723">
          <w:rPr>
            <w:rFonts w:ascii="Georgia" w:eastAsia="Times New Roman" w:hAnsi="Georgia" w:cs="Times New Roman"/>
            <w:color w:val="728FCE"/>
            <w:sz w:val="15"/>
          </w:rPr>
          <w:t xml:space="preserve">Click </w:t>
        </w:r>
        <w:proofErr w:type="gramStart"/>
        <w:r w:rsidRPr="007B5723">
          <w:rPr>
            <w:rFonts w:ascii="Georgia" w:eastAsia="Times New Roman" w:hAnsi="Georgia" w:cs="Times New Roman"/>
            <w:color w:val="728FCE"/>
            <w:sz w:val="15"/>
          </w:rPr>
          <w:t>Here</w:t>
        </w:r>
        <w:proofErr w:type="gramEnd"/>
      </w:hyperlink>
      <w:r w:rsidRPr="007B5723">
        <w:rPr>
          <w:rFonts w:ascii="Georgia" w:eastAsia="Times New Roman" w:hAnsi="Georgia" w:cs="Times New Roman"/>
          <w:color w:val="333333"/>
          <w:sz w:val="15"/>
        </w:rPr>
        <w:t> </w:t>
      </w:r>
      <w:r w:rsidRPr="007B5723">
        <w:rPr>
          <w:rFonts w:ascii="Georgia" w:eastAsia="Times New Roman" w:hAnsi="Georgia" w:cs="Times New Roman"/>
          <w:color w:val="333333"/>
          <w:sz w:val="15"/>
          <w:szCs w:val="15"/>
        </w:rPr>
        <w:t>for printable monstrance and host.</w:t>
      </w:r>
      <w:r w:rsidRPr="007B5723">
        <w:rPr>
          <w:rFonts w:ascii="Georgia" w:eastAsia="Times New Roman" w:hAnsi="Georgia" w:cs="Times New Roman"/>
          <w:color w:val="333333"/>
          <w:sz w:val="15"/>
          <w:szCs w:val="15"/>
        </w:rPr>
        <w:br/>
        <w:t>~~~~~~~~~~~~~~~~~~~~ </w:t>
      </w:r>
    </w:p>
    <w:p w:rsidR="007B5723" w:rsidRPr="007B5723" w:rsidRDefault="007B5723" w:rsidP="007B5723">
      <w:pPr>
        <w:shd w:val="clear" w:color="auto" w:fill="FFFFFF"/>
        <w:spacing w:after="0" w:line="240" w:lineRule="atLeast"/>
        <w:jc w:val="center"/>
        <w:rPr>
          <w:rFonts w:ascii="Verdana" w:eastAsia="Times New Roman" w:hAnsi="Verdana" w:cs="Times New Roman"/>
          <w:color w:val="333333"/>
          <w:sz w:val="15"/>
          <w:szCs w:val="15"/>
        </w:rPr>
      </w:pPr>
      <w:r>
        <w:rPr>
          <w:rFonts w:ascii="Verdana" w:eastAsia="Times New Roman" w:hAnsi="Verdana" w:cs="Times New Roman"/>
          <w:noProof/>
          <w:color w:val="728FCE"/>
          <w:sz w:val="15"/>
          <w:szCs w:val="15"/>
        </w:rPr>
        <w:drawing>
          <wp:inline distT="0" distB="0" distL="0" distR="0">
            <wp:extent cx="1503045" cy="1900555"/>
            <wp:effectExtent l="19050" t="0" r="1905" b="0"/>
            <wp:docPr id="3" name="Picture 3" descr="http://3.bp.blogspot.com/-vXtzAfk1ADE/Th5dPhOO-HI/AAAAAAAAAO4/-7dy3-TuWis/s200/mon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XtzAfk1ADE/Th5dPhOO-HI/AAAAAAAAAO4/-7dy3-TuWis/s200/mons.jpg">
                      <a:hlinkClick r:id="rId10"/>
                    </pic:cNvPr>
                    <pic:cNvPicPr>
                      <a:picLocks noChangeAspect="1" noChangeArrowheads="1"/>
                    </pic:cNvPicPr>
                  </pic:nvPicPr>
                  <pic:blipFill>
                    <a:blip r:embed="rId11" cstate="print"/>
                    <a:srcRect/>
                    <a:stretch>
                      <a:fillRect/>
                    </a:stretch>
                  </pic:blipFill>
                  <pic:spPr bwMode="auto">
                    <a:xfrm>
                      <a:off x="0" y="0"/>
                      <a:ext cx="1503045" cy="1900555"/>
                    </a:xfrm>
                    <a:prstGeom prst="rect">
                      <a:avLst/>
                    </a:prstGeom>
                    <a:noFill/>
                    <a:ln w="9525">
                      <a:noFill/>
                      <a:miter lim="800000"/>
                      <a:headEnd/>
                      <a:tailEnd/>
                    </a:ln>
                  </pic:spPr>
                </pic:pic>
              </a:graphicData>
            </a:graphic>
          </wp:inline>
        </w:drawing>
      </w:r>
      <w:r>
        <w:rPr>
          <w:rFonts w:ascii="Verdana" w:eastAsia="Times New Roman" w:hAnsi="Verdana" w:cs="Times New Roman"/>
          <w:noProof/>
          <w:color w:val="728FCE"/>
          <w:sz w:val="15"/>
          <w:szCs w:val="15"/>
        </w:rPr>
        <w:drawing>
          <wp:inline distT="0" distB="0" distL="0" distR="0">
            <wp:extent cx="1900555" cy="1431290"/>
            <wp:effectExtent l="19050" t="0" r="4445" b="0"/>
            <wp:docPr id="4" name="Picture 4" descr="http://3.bp.blogspot.com/-7PSZ2euy4qw/Th5dilUACxI/AAAAAAAAAPA/0IJUld24rgE/s200/IMG_495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7PSZ2euy4qw/Th5dilUACxI/AAAAAAAAAPA/0IJUld24rgE/s200/IMG_4953.JPG">
                      <a:hlinkClick r:id="rId12"/>
                    </pic:cNvPr>
                    <pic:cNvPicPr>
                      <a:picLocks noChangeAspect="1" noChangeArrowheads="1"/>
                    </pic:cNvPicPr>
                  </pic:nvPicPr>
                  <pic:blipFill>
                    <a:blip r:embed="rId13" cstate="print"/>
                    <a:srcRect/>
                    <a:stretch>
                      <a:fillRect/>
                    </a:stretch>
                  </pic:blipFill>
                  <pic:spPr bwMode="auto">
                    <a:xfrm>
                      <a:off x="0" y="0"/>
                      <a:ext cx="1900555" cy="1431290"/>
                    </a:xfrm>
                    <a:prstGeom prst="rect">
                      <a:avLst/>
                    </a:prstGeom>
                    <a:noFill/>
                    <a:ln w="9525">
                      <a:noFill/>
                      <a:miter lim="800000"/>
                      <a:headEnd/>
                      <a:tailEnd/>
                    </a:ln>
                  </pic:spPr>
                </pic:pic>
              </a:graphicData>
            </a:graphic>
          </wp:inline>
        </w:drawing>
      </w:r>
    </w:p>
    <w:p w:rsidR="007B5723" w:rsidRPr="007B5723" w:rsidRDefault="007B5723" w:rsidP="007B5723">
      <w:pPr>
        <w:shd w:val="clear" w:color="auto" w:fill="FFFFFF"/>
        <w:spacing w:after="0" w:line="240" w:lineRule="atLeast"/>
        <w:jc w:val="center"/>
        <w:rPr>
          <w:rFonts w:ascii="Verdana" w:eastAsia="Times New Roman" w:hAnsi="Verdana" w:cs="Times New Roman"/>
          <w:color w:val="333333"/>
          <w:sz w:val="15"/>
          <w:szCs w:val="15"/>
        </w:rPr>
      </w:pPr>
    </w:p>
    <w:p w:rsidR="007B5723" w:rsidRPr="007B5723" w:rsidRDefault="007B5723" w:rsidP="007B5723">
      <w:pPr>
        <w:shd w:val="clear" w:color="auto" w:fill="FFFFFF"/>
        <w:spacing w:after="0" w:line="240" w:lineRule="atLeast"/>
        <w:rPr>
          <w:rFonts w:ascii="Verdana" w:eastAsia="Times New Roman" w:hAnsi="Verdana" w:cs="Times New Roman"/>
          <w:color w:val="333333"/>
          <w:sz w:val="15"/>
          <w:szCs w:val="15"/>
        </w:rPr>
      </w:pPr>
      <w:proofErr w:type="spellStart"/>
      <w:r w:rsidRPr="007B5723">
        <w:rPr>
          <w:rFonts w:ascii="Verdana" w:eastAsia="Times New Roman" w:hAnsi="Verdana" w:cs="Times New Roman"/>
          <w:b/>
          <w:bCs/>
          <w:color w:val="333333"/>
          <w:sz w:val="15"/>
        </w:rPr>
        <w:t>Supplies</w:t>
      </w:r>
      <w:proofErr w:type="gramStart"/>
      <w:r w:rsidRPr="007B5723">
        <w:rPr>
          <w:rFonts w:ascii="Verdana" w:eastAsia="Times New Roman" w:hAnsi="Verdana" w:cs="Times New Roman"/>
          <w:b/>
          <w:bCs/>
          <w:color w:val="333333"/>
          <w:sz w:val="15"/>
        </w:rPr>
        <w:t>:</w:t>
      </w:r>
      <w:r w:rsidRPr="007B5723">
        <w:rPr>
          <w:rFonts w:ascii="Verdana" w:eastAsia="Times New Roman" w:hAnsi="Verdana" w:cs="Times New Roman"/>
          <w:color w:val="333333"/>
          <w:sz w:val="15"/>
          <w:szCs w:val="15"/>
        </w:rPr>
        <w:t>Glue</w:t>
      </w:r>
      <w:proofErr w:type="spellEnd"/>
      <w:proofErr w:type="gramEnd"/>
    </w:p>
    <w:p w:rsidR="007B5723" w:rsidRPr="007B5723" w:rsidRDefault="007B5723" w:rsidP="007B5723">
      <w:pPr>
        <w:spacing w:after="0" w:line="240" w:lineRule="auto"/>
        <w:rPr>
          <w:rFonts w:ascii="Times New Roman" w:eastAsia="Times New Roman" w:hAnsi="Times New Roman" w:cs="Times New Roman"/>
          <w:sz w:val="24"/>
          <w:szCs w:val="24"/>
        </w:rPr>
      </w:pPr>
      <w:r w:rsidRPr="007B5723">
        <w:rPr>
          <w:rFonts w:ascii="Verdana" w:eastAsia="Times New Roman" w:hAnsi="Verdana" w:cs="Times New Roman"/>
          <w:color w:val="333333"/>
          <w:sz w:val="15"/>
          <w:szCs w:val="15"/>
          <w:shd w:val="clear" w:color="auto" w:fill="FFFFFF"/>
        </w:rPr>
        <w:t>Scissors</w:t>
      </w:r>
      <w:r w:rsidRPr="007B5723">
        <w:rPr>
          <w:rFonts w:ascii="Verdana" w:eastAsia="Times New Roman" w:hAnsi="Verdana" w:cs="Times New Roman"/>
          <w:color w:val="333333"/>
          <w:sz w:val="15"/>
          <w:szCs w:val="15"/>
        </w:rPr>
        <w:br/>
      </w:r>
      <w:r w:rsidRPr="007B5723">
        <w:rPr>
          <w:rFonts w:ascii="Verdana" w:eastAsia="Times New Roman" w:hAnsi="Verdana" w:cs="Times New Roman"/>
          <w:color w:val="333333"/>
          <w:sz w:val="15"/>
          <w:szCs w:val="15"/>
          <w:shd w:val="clear" w:color="auto" w:fill="FFFFFF"/>
        </w:rPr>
        <w:t>Clear tape</w:t>
      </w:r>
      <w:r w:rsidRPr="007B5723">
        <w:rPr>
          <w:rFonts w:ascii="Verdana" w:eastAsia="Times New Roman" w:hAnsi="Verdana" w:cs="Times New Roman"/>
          <w:color w:val="333333"/>
          <w:sz w:val="15"/>
          <w:szCs w:val="15"/>
        </w:rPr>
        <w:br/>
      </w:r>
      <w:r w:rsidRPr="007B5723">
        <w:rPr>
          <w:rFonts w:ascii="Verdana" w:eastAsia="Times New Roman" w:hAnsi="Verdana" w:cs="Times New Roman"/>
          <w:color w:val="333333"/>
          <w:sz w:val="15"/>
          <w:szCs w:val="15"/>
          <w:shd w:val="clear" w:color="auto" w:fill="FFFFFF"/>
        </w:rPr>
        <w:t>Printable Monstrance and Host -</w:t>
      </w:r>
      <w:r w:rsidRPr="007B5723">
        <w:rPr>
          <w:rFonts w:ascii="Verdana" w:eastAsia="Times New Roman" w:hAnsi="Verdana" w:cs="Times New Roman"/>
          <w:color w:val="333333"/>
          <w:sz w:val="15"/>
        </w:rPr>
        <w:t> </w:t>
      </w:r>
      <w:hyperlink r:id="rId14" w:tgtFrame="_blank" w:history="1">
        <w:r w:rsidRPr="007B5723">
          <w:rPr>
            <w:rFonts w:ascii="Verdana" w:eastAsia="Times New Roman" w:hAnsi="Verdana" w:cs="Times New Roman"/>
            <w:color w:val="728FCE"/>
            <w:sz w:val="15"/>
          </w:rPr>
          <w:t>Click here</w:t>
        </w:r>
      </w:hyperlink>
    </w:p>
    <w:p w:rsidR="007B5723" w:rsidRPr="007B5723" w:rsidRDefault="007B5723" w:rsidP="007B5723">
      <w:pPr>
        <w:shd w:val="clear" w:color="auto" w:fill="FFFFFF"/>
        <w:spacing w:after="0" w:line="240" w:lineRule="atLeast"/>
        <w:rPr>
          <w:rFonts w:ascii="Verdana" w:eastAsia="Times New Roman" w:hAnsi="Verdana" w:cs="Times New Roman"/>
          <w:color w:val="333333"/>
          <w:sz w:val="15"/>
          <w:szCs w:val="15"/>
        </w:rPr>
      </w:pPr>
      <w:r w:rsidRPr="007B5723">
        <w:rPr>
          <w:rFonts w:ascii="Verdana" w:eastAsia="Times New Roman" w:hAnsi="Verdana" w:cs="Times New Roman"/>
          <w:color w:val="333333"/>
          <w:sz w:val="15"/>
          <w:szCs w:val="15"/>
        </w:rPr>
        <w:t>Sheet of construction paper for the background (blue or black look nice)</w:t>
      </w:r>
    </w:p>
    <w:p w:rsidR="007B5723" w:rsidRPr="007B5723" w:rsidRDefault="007B5723" w:rsidP="007B5723">
      <w:pPr>
        <w:spacing w:after="0" w:line="240" w:lineRule="auto"/>
        <w:rPr>
          <w:rFonts w:ascii="Times New Roman" w:eastAsia="Times New Roman" w:hAnsi="Times New Roman" w:cs="Times New Roman"/>
          <w:sz w:val="24"/>
          <w:szCs w:val="24"/>
        </w:rPr>
      </w:pPr>
      <w:r w:rsidRPr="007B5723">
        <w:rPr>
          <w:rFonts w:ascii="Verdana" w:eastAsia="Times New Roman" w:hAnsi="Verdana" w:cs="Times New Roman"/>
          <w:color w:val="333333"/>
          <w:sz w:val="15"/>
          <w:szCs w:val="15"/>
          <w:shd w:val="clear" w:color="auto" w:fill="FFFFFF"/>
        </w:rPr>
        <w:t>Decorative items like glitter/glitter glue, gems, sequins, etc.</w:t>
      </w:r>
      <w:r w:rsidRPr="007B5723">
        <w:rPr>
          <w:rFonts w:ascii="Verdana" w:eastAsia="Times New Roman" w:hAnsi="Verdana" w:cs="Times New Roman"/>
          <w:color w:val="333333"/>
          <w:sz w:val="15"/>
          <w:szCs w:val="15"/>
        </w:rPr>
        <w:br/>
      </w:r>
      <w:proofErr w:type="gramStart"/>
      <w:r w:rsidRPr="007B5723">
        <w:rPr>
          <w:rFonts w:ascii="Verdana" w:eastAsia="Times New Roman" w:hAnsi="Verdana" w:cs="Times New Roman"/>
          <w:color w:val="333333"/>
          <w:sz w:val="15"/>
          <w:szCs w:val="15"/>
          <w:shd w:val="clear" w:color="auto" w:fill="FFFFFF"/>
        </w:rPr>
        <w:t>Crayons to color the Monstrance.</w:t>
      </w:r>
      <w:proofErr w:type="gramEnd"/>
      <w:r w:rsidRPr="007B5723">
        <w:rPr>
          <w:rFonts w:ascii="Verdana" w:eastAsia="Times New Roman" w:hAnsi="Verdana" w:cs="Times New Roman"/>
          <w:color w:val="333333"/>
          <w:sz w:val="15"/>
          <w:szCs w:val="15"/>
          <w:shd w:val="clear" w:color="auto" w:fill="FFFFFF"/>
        </w:rPr>
        <w:t xml:space="preserve"> (</w:t>
      </w:r>
      <w:proofErr w:type="gramStart"/>
      <w:r w:rsidRPr="007B5723">
        <w:rPr>
          <w:rFonts w:ascii="Verdana" w:eastAsia="Times New Roman" w:hAnsi="Verdana" w:cs="Times New Roman"/>
          <w:color w:val="333333"/>
          <w:sz w:val="15"/>
          <w:szCs w:val="15"/>
          <w:shd w:val="clear" w:color="auto" w:fill="FFFFFF"/>
        </w:rPr>
        <w:t>yellow</w:t>
      </w:r>
      <w:proofErr w:type="gramEnd"/>
      <w:r w:rsidRPr="007B5723">
        <w:rPr>
          <w:rFonts w:ascii="Verdana" w:eastAsia="Times New Roman" w:hAnsi="Verdana" w:cs="Times New Roman"/>
          <w:color w:val="333333"/>
          <w:sz w:val="15"/>
          <w:szCs w:val="15"/>
          <w:shd w:val="clear" w:color="auto" w:fill="FFFFFF"/>
        </w:rPr>
        <w:t>, orange, &amp; red)</w:t>
      </w:r>
    </w:p>
    <w:p w:rsidR="007B5723" w:rsidRPr="007B5723" w:rsidRDefault="007B5723" w:rsidP="007B5723">
      <w:pPr>
        <w:shd w:val="clear" w:color="auto" w:fill="FFFFFF"/>
        <w:spacing w:after="0" w:line="240" w:lineRule="atLeast"/>
        <w:rPr>
          <w:rFonts w:ascii="Verdana" w:eastAsia="Times New Roman" w:hAnsi="Verdana" w:cs="Times New Roman"/>
          <w:color w:val="333333"/>
          <w:sz w:val="15"/>
          <w:szCs w:val="15"/>
        </w:rPr>
      </w:pPr>
    </w:p>
    <w:p w:rsidR="007B5723" w:rsidRPr="007B5723" w:rsidRDefault="007B5723" w:rsidP="007B5723">
      <w:pPr>
        <w:shd w:val="clear" w:color="auto" w:fill="FFFFFF"/>
        <w:spacing w:after="0" w:line="240" w:lineRule="atLeast"/>
        <w:rPr>
          <w:rFonts w:ascii="Verdana" w:eastAsia="Times New Roman" w:hAnsi="Verdana" w:cs="Times New Roman"/>
          <w:color w:val="333333"/>
          <w:sz w:val="15"/>
          <w:szCs w:val="15"/>
        </w:rPr>
      </w:pPr>
      <w:r w:rsidRPr="007B5723">
        <w:rPr>
          <w:rFonts w:ascii="Verdana" w:eastAsia="Times New Roman" w:hAnsi="Verdana" w:cs="Times New Roman"/>
          <w:b/>
          <w:bCs/>
          <w:color w:val="333333"/>
          <w:sz w:val="15"/>
        </w:rPr>
        <w:t>Extra Idea</w:t>
      </w:r>
      <w:r w:rsidRPr="007B5723">
        <w:rPr>
          <w:rFonts w:ascii="Verdana" w:eastAsia="Times New Roman" w:hAnsi="Verdana" w:cs="Times New Roman"/>
          <w:color w:val="333333"/>
          <w:sz w:val="15"/>
          <w:szCs w:val="15"/>
        </w:rPr>
        <w:t>...</w:t>
      </w:r>
    </w:p>
    <w:p w:rsidR="007B5723" w:rsidRPr="007B5723" w:rsidRDefault="007B5723" w:rsidP="007B5723">
      <w:pPr>
        <w:shd w:val="clear" w:color="auto" w:fill="FFFFFF"/>
        <w:spacing w:after="0" w:line="240" w:lineRule="atLeast"/>
        <w:rPr>
          <w:rFonts w:ascii="Verdana" w:eastAsia="Times New Roman" w:hAnsi="Verdana" w:cs="Times New Roman"/>
          <w:color w:val="333333"/>
          <w:sz w:val="15"/>
          <w:szCs w:val="15"/>
        </w:rPr>
      </w:pPr>
      <w:r w:rsidRPr="007B5723">
        <w:rPr>
          <w:rFonts w:ascii="Verdana" w:eastAsia="Times New Roman" w:hAnsi="Verdana" w:cs="Times New Roman"/>
          <w:color w:val="333333"/>
          <w:sz w:val="15"/>
          <w:szCs w:val="15"/>
        </w:rPr>
        <w:t>Print the Monstrance sheet onto yellow paper and cut out. (No coloring necessary.)</w:t>
      </w:r>
    </w:p>
    <w:p w:rsidR="007B5723" w:rsidRPr="007B5723" w:rsidRDefault="007B5723" w:rsidP="007B5723">
      <w:pPr>
        <w:spacing w:after="0" w:line="240" w:lineRule="auto"/>
        <w:rPr>
          <w:rFonts w:ascii="Times New Roman" w:eastAsia="Times New Roman" w:hAnsi="Times New Roman" w:cs="Times New Roman"/>
          <w:sz w:val="24"/>
          <w:szCs w:val="24"/>
        </w:rPr>
      </w:pPr>
      <w:r w:rsidRPr="007B5723">
        <w:rPr>
          <w:rFonts w:ascii="Verdana" w:eastAsia="Times New Roman" w:hAnsi="Verdana" w:cs="Times New Roman"/>
          <w:b/>
          <w:bCs/>
          <w:color w:val="333333"/>
          <w:sz w:val="15"/>
        </w:rPr>
        <w:t>Another Extra Idea</w:t>
      </w:r>
      <w:r w:rsidRPr="007B5723">
        <w:rPr>
          <w:rFonts w:ascii="Verdana" w:eastAsia="Times New Roman" w:hAnsi="Verdana" w:cs="Times New Roman"/>
          <w:color w:val="333333"/>
          <w:sz w:val="15"/>
          <w:szCs w:val="15"/>
          <w:shd w:val="clear" w:color="auto" w:fill="FFFFFF"/>
        </w:rPr>
        <w:t>...</w:t>
      </w:r>
    </w:p>
    <w:p w:rsidR="007B5723" w:rsidRPr="007B5723" w:rsidRDefault="007B5723" w:rsidP="007B5723">
      <w:pPr>
        <w:shd w:val="clear" w:color="auto" w:fill="FFFFFF"/>
        <w:spacing w:after="0" w:line="240" w:lineRule="atLeast"/>
        <w:rPr>
          <w:rFonts w:ascii="Verdana" w:eastAsia="Times New Roman" w:hAnsi="Verdana" w:cs="Times New Roman"/>
          <w:color w:val="333333"/>
          <w:sz w:val="15"/>
          <w:szCs w:val="15"/>
        </w:rPr>
      </w:pPr>
      <w:r w:rsidRPr="007B5723">
        <w:rPr>
          <w:rFonts w:ascii="Verdana" w:eastAsia="Times New Roman" w:hAnsi="Verdana" w:cs="Times New Roman"/>
          <w:color w:val="333333"/>
          <w:sz w:val="15"/>
          <w:szCs w:val="15"/>
        </w:rPr>
        <w:t>Use the Monstrance sheet as a coloring page and add your decorations. (This is nice if you hate cutting.)</w:t>
      </w:r>
    </w:p>
    <w:p w:rsidR="007B5723" w:rsidRPr="007B5723" w:rsidRDefault="007B5723" w:rsidP="007B5723">
      <w:pPr>
        <w:shd w:val="clear" w:color="auto" w:fill="FFFFFF"/>
        <w:spacing w:after="0" w:line="240" w:lineRule="atLeast"/>
        <w:rPr>
          <w:rFonts w:ascii="Verdana" w:eastAsia="Times New Roman" w:hAnsi="Verdana" w:cs="Times New Roman"/>
          <w:color w:val="333333"/>
          <w:sz w:val="15"/>
          <w:szCs w:val="15"/>
        </w:rPr>
      </w:pPr>
    </w:p>
    <w:p w:rsidR="007B5723" w:rsidRPr="007B5723" w:rsidRDefault="007B5723" w:rsidP="007B5723">
      <w:pPr>
        <w:shd w:val="clear" w:color="auto" w:fill="FFFFFF"/>
        <w:spacing w:after="0" w:line="240" w:lineRule="atLeast"/>
        <w:rPr>
          <w:rFonts w:ascii="Verdana" w:eastAsia="Times New Roman" w:hAnsi="Verdana" w:cs="Times New Roman"/>
          <w:color w:val="333333"/>
          <w:sz w:val="15"/>
          <w:szCs w:val="15"/>
        </w:rPr>
      </w:pPr>
      <w:proofErr w:type="spellStart"/>
      <w:r w:rsidRPr="007B5723">
        <w:rPr>
          <w:rFonts w:ascii="Verdana" w:eastAsia="Times New Roman" w:hAnsi="Verdana" w:cs="Times New Roman"/>
          <w:b/>
          <w:bCs/>
          <w:color w:val="333333"/>
          <w:sz w:val="15"/>
        </w:rPr>
        <w:t>Instructions</w:t>
      </w:r>
      <w:proofErr w:type="gramStart"/>
      <w:r w:rsidRPr="007B5723">
        <w:rPr>
          <w:rFonts w:ascii="Verdana" w:eastAsia="Times New Roman" w:hAnsi="Verdana" w:cs="Times New Roman"/>
          <w:b/>
          <w:bCs/>
          <w:color w:val="333333"/>
          <w:sz w:val="15"/>
        </w:rPr>
        <w:t>:</w:t>
      </w:r>
      <w:r w:rsidRPr="007B5723">
        <w:rPr>
          <w:rFonts w:ascii="Verdana" w:eastAsia="Times New Roman" w:hAnsi="Verdana" w:cs="Times New Roman"/>
          <w:color w:val="333333"/>
          <w:sz w:val="15"/>
          <w:szCs w:val="15"/>
        </w:rPr>
        <w:t>If</w:t>
      </w:r>
      <w:proofErr w:type="spellEnd"/>
      <w:proofErr w:type="gramEnd"/>
      <w:r w:rsidRPr="007B5723">
        <w:rPr>
          <w:rFonts w:ascii="Verdana" w:eastAsia="Times New Roman" w:hAnsi="Verdana" w:cs="Times New Roman"/>
          <w:color w:val="333333"/>
          <w:sz w:val="15"/>
          <w:szCs w:val="15"/>
        </w:rPr>
        <w:t xml:space="preserve"> you are not using this printable as a coloring sheet, cut out your Monstrance. Color it if you did not print them out on colored paper. Glue the Monstrance onto the construction paper.</w:t>
      </w:r>
    </w:p>
    <w:p w:rsidR="007B5723" w:rsidRPr="007B5723" w:rsidRDefault="007B5723" w:rsidP="007B5723">
      <w:pPr>
        <w:spacing w:after="0" w:line="240" w:lineRule="auto"/>
        <w:rPr>
          <w:rFonts w:ascii="Times New Roman" w:eastAsia="Times New Roman" w:hAnsi="Times New Roman" w:cs="Times New Roman"/>
          <w:sz w:val="24"/>
          <w:szCs w:val="24"/>
        </w:rPr>
      </w:pPr>
      <w:r w:rsidRPr="007B5723">
        <w:rPr>
          <w:rFonts w:ascii="Verdana" w:eastAsia="Times New Roman" w:hAnsi="Verdana" w:cs="Times New Roman"/>
          <w:color w:val="333333"/>
          <w:sz w:val="15"/>
          <w:szCs w:val="15"/>
          <w:shd w:val="clear" w:color="auto" w:fill="FFFFFF"/>
        </w:rPr>
        <w:t>Now decorate the Monstrance with the glitter, gems and sequins or whatever else you choose.  You may also decorate the construction paper background, if desired.</w:t>
      </w:r>
      <w:r w:rsidRPr="007B5723">
        <w:rPr>
          <w:rFonts w:ascii="Verdana" w:eastAsia="Times New Roman" w:hAnsi="Verdana" w:cs="Times New Roman"/>
          <w:color w:val="333333"/>
          <w:sz w:val="15"/>
        </w:rPr>
        <w:t> </w:t>
      </w:r>
      <w:r w:rsidRPr="007B5723">
        <w:rPr>
          <w:rFonts w:ascii="Verdana" w:eastAsia="Times New Roman" w:hAnsi="Verdana" w:cs="Times New Roman"/>
          <w:color w:val="333333"/>
          <w:sz w:val="15"/>
          <w:szCs w:val="15"/>
        </w:rPr>
        <w:br/>
      </w:r>
      <w:r w:rsidRPr="007B5723">
        <w:rPr>
          <w:rFonts w:ascii="Verdana" w:eastAsia="Times New Roman" w:hAnsi="Verdana" w:cs="Times New Roman"/>
          <w:color w:val="333333"/>
          <w:sz w:val="15"/>
          <w:szCs w:val="15"/>
          <w:shd w:val="clear" w:color="auto" w:fill="FFFFFF"/>
        </w:rPr>
        <w:t>Glue the Jesus resurrected circle on to the Monstrance's center circle. With a small piece of clear tape attach the Eucharist to create a door that opens to reveal the image of Jesus.</w:t>
      </w:r>
    </w:p>
    <w:p w:rsidR="007B5723" w:rsidRPr="007B5723" w:rsidRDefault="007B5723" w:rsidP="007B5723">
      <w:pPr>
        <w:shd w:val="clear" w:color="auto" w:fill="FFFFFF"/>
        <w:spacing w:after="0" w:line="240" w:lineRule="atLeast"/>
        <w:jc w:val="center"/>
        <w:rPr>
          <w:rFonts w:ascii="Verdana" w:eastAsia="Times New Roman" w:hAnsi="Verdana" w:cs="Times New Roman"/>
          <w:color w:val="333333"/>
          <w:sz w:val="15"/>
          <w:szCs w:val="15"/>
        </w:rPr>
      </w:pPr>
      <w:r>
        <w:rPr>
          <w:rFonts w:ascii="Verdana" w:eastAsia="Times New Roman" w:hAnsi="Verdana" w:cs="Times New Roman"/>
          <w:noProof/>
          <w:color w:val="222222"/>
          <w:sz w:val="15"/>
          <w:szCs w:val="15"/>
        </w:rPr>
        <w:drawing>
          <wp:inline distT="0" distB="0" distL="0" distR="0">
            <wp:extent cx="1487170" cy="1900555"/>
            <wp:effectExtent l="19050" t="0" r="0" b="0"/>
            <wp:docPr id="5" name="Picture 5" descr="http://4.bp.blogspot.com/-xpXh_L52s6w/Th5ZjtAUh-I/AAAAAAAAAOw/HDPUomXIBEU/s200/grou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xpXh_L52s6w/Th5ZjtAUh-I/AAAAAAAAAOw/HDPUomXIBEU/s200/group.jpg">
                      <a:hlinkClick r:id="rId15"/>
                    </pic:cNvPr>
                    <pic:cNvPicPr>
                      <a:picLocks noChangeAspect="1" noChangeArrowheads="1"/>
                    </pic:cNvPicPr>
                  </pic:nvPicPr>
                  <pic:blipFill>
                    <a:blip r:embed="rId16" cstate="print"/>
                    <a:srcRect/>
                    <a:stretch>
                      <a:fillRect/>
                    </a:stretch>
                  </pic:blipFill>
                  <pic:spPr bwMode="auto">
                    <a:xfrm>
                      <a:off x="0" y="0"/>
                      <a:ext cx="1487170" cy="1900555"/>
                    </a:xfrm>
                    <a:prstGeom prst="rect">
                      <a:avLst/>
                    </a:prstGeom>
                    <a:noFill/>
                    <a:ln w="9525">
                      <a:noFill/>
                      <a:miter lim="800000"/>
                      <a:headEnd/>
                      <a:tailEnd/>
                    </a:ln>
                  </pic:spPr>
                </pic:pic>
              </a:graphicData>
            </a:graphic>
          </wp:inline>
        </w:drawing>
      </w:r>
    </w:p>
    <w:p w:rsidR="007B5723" w:rsidRPr="007B5723" w:rsidRDefault="007B5723" w:rsidP="007B5723">
      <w:pPr>
        <w:spacing w:line="480" w:lineRule="auto"/>
        <w:rPr>
          <w:sz w:val="24"/>
          <w:szCs w:val="24"/>
        </w:rPr>
      </w:pPr>
    </w:p>
    <w:sectPr w:rsidR="007B5723" w:rsidRPr="007B5723" w:rsidSect="007B572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05EA1"/>
    <w:multiLevelType w:val="multilevel"/>
    <w:tmpl w:val="F354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7B5723"/>
    <w:rsid w:val="000F1BC2"/>
    <w:rsid w:val="00635591"/>
    <w:rsid w:val="007B5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723"/>
    <w:rPr>
      <w:b/>
      <w:bCs/>
    </w:rPr>
  </w:style>
  <w:style w:type="character" w:styleId="Hyperlink">
    <w:name w:val="Hyperlink"/>
    <w:basedOn w:val="DefaultParagraphFont"/>
    <w:uiPriority w:val="99"/>
    <w:semiHidden/>
    <w:unhideWhenUsed/>
    <w:rsid w:val="007B5723"/>
    <w:rPr>
      <w:color w:val="0000FF"/>
      <w:u w:val="single"/>
    </w:rPr>
  </w:style>
  <w:style w:type="character" w:customStyle="1" w:styleId="apple-converted-space">
    <w:name w:val="apple-converted-space"/>
    <w:basedOn w:val="DefaultParagraphFont"/>
    <w:rsid w:val="007B5723"/>
  </w:style>
  <w:style w:type="paragraph" w:styleId="ListParagraph">
    <w:name w:val="List Paragraph"/>
    <w:basedOn w:val="Normal"/>
    <w:uiPriority w:val="34"/>
    <w:qFormat/>
    <w:rsid w:val="007B5723"/>
    <w:pPr>
      <w:ind w:left="720"/>
      <w:contextualSpacing/>
    </w:pPr>
  </w:style>
  <w:style w:type="paragraph" w:styleId="BalloonText">
    <w:name w:val="Balloon Text"/>
    <w:basedOn w:val="Normal"/>
    <w:link w:val="BalloonTextChar"/>
    <w:uiPriority w:val="99"/>
    <w:semiHidden/>
    <w:unhideWhenUsed/>
    <w:rsid w:val="007B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986897">
      <w:bodyDiv w:val="1"/>
      <w:marLeft w:val="0"/>
      <w:marRight w:val="0"/>
      <w:marTop w:val="0"/>
      <w:marBottom w:val="0"/>
      <w:divBdr>
        <w:top w:val="none" w:sz="0" w:space="0" w:color="auto"/>
        <w:left w:val="none" w:sz="0" w:space="0" w:color="auto"/>
        <w:bottom w:val="none" w:sz="0" w:space="0" w:color="auto"/>
        <w:right w:val="none" w:sz="0" w:space="0" w:color="auto"/>
      </w:divBdr>
    </w:div>
    <w:div w:id="1178082438">
      <w:bodyDiv w:val="1"/>
      <w:marLeft w:val="0"/>
      <w:marRight w:val="0"/>
      <w:marTop w:val="0"/>
      <w:marBottom w:val="0"/>
      <w:divBdr>
        <w:top w:val="none" w:sz="0" w:space="0" w:color="auto"/>
        <w:left w:val="none" w:sz="0" w:space="0" w:color="auto"/>
        <w:bottom w:val="none" w:sz="0" w:space="0" w:color="auto"/>
        <w:right w:val="none" w:sz="0" w:space="0" w:color="auto"/>
      </w:divBdr>
    </w:div>
    <w:div w:id="1912041177">
      <w:bodyDiv w:val="1"/>
      <w:marLeft w:val="0"/>
      <w:marRight w:val="0"/>
      <w:marTop w:val="0"/>
      <w:marBottom w:val="0"/>
      <w:divBdr>
        <w:top w:val="none" w:sz="0" w:space="0" w:color="auto"/>
        <w:left w:val="none" w:sz="0" w:space="0" w:color="auto"/>
        <w:bottom w:val="none" w:sz="0" w:space="0" w:color="auto"/>
        <w:right w:val="none" w:sz="0" w:space="0" w:color="auto"/>
      </w:divBdr>
      <w:divsChild>
        <w:div w:id="1574050201">
          <w:marLeft w:val="0"/>
          <w:marRight w:val="0"/>
          <w:marTop w:val="0"/>
          <w:marBottom w:val="0"/>
          <w:divBdr>
            <w:top w:val="none" w:sz="0" w:space="0" w:color="auto"/>
            <w:left w:val="none" w:sz="0" w:space="0" w:color="auto"/>
            <w:bottom w:val="none" w:sz="0" w:space="0" w:color="auto"/>
            <w:right w:val="none" w:sz="0" w:space="0" w:color="auto"/>
          </w:divBdr>
        </w:div>
        <w:div w:id="50070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inspired.com/2011/07/jesus-in-eucharist-art-project.htm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tholicinspired.com/2011/07/jesus-in-eucharist-art-project.html" TargetMode="External"/><Relationship Id="rId12" Type="http://schemas.openxmlformats.org/officeDocument/2006/relationships/hyperlink" Target="http://3.bp.blogspot.com/-7PSZ2euy4qw/Th5dilUACxI/AAAAAAAAAPA/0IJUld24rgE/s1600/IMG_4953.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webspace.webring.com/people/vc/catholicinspired/bodyandblood.pdf" TargetMode="External"/><Relationship Id="rId15" Type="http://schemas.openxmlformats.org/officeDocument/2006/relationships/hyperlink" Target="http://4.bp.blogspot.com/-xpXh_L52s6w/Th5ZjtAUh-I/AAAAAAAAAOw/HDPUomXIBEU/s1600/group.jpg" TargetMode="External"/><Relationship Id="rId10" Type="http://schemas.openxmlformats.org/officeDocument/2006/relationships/hyperlink" Target="http://3.bp.blogspot.com/-vXtzAfk1ADE/Th5dPhOO-HI/AAAAAAAAAO4/-7dy3-TuWis/s1600/mons.jpg" TargetMode="External"/><Relationship Id="rId4" Type="http://schemas.openxmlformats.org/officeDocument/2006/relationships/webSettings" Target="webSettings.xml"/><Relationship Id="rId9" Type="http://schemas.openxmlformats.org/officeDocument/2006/relationships/hyperlink" Target="http://www.orgsites.com/pa/crafolic/monstrance.pdf" TargetMode="External"/><Relationship Id="rId14" Type="http://schemas.openxmlformats.org/officeDocument/2006/relationships/hyperlink" Target="http://www.orgsites.com/pa/crafolic/monstr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cp:lastPrinted>2014-01-13T04:40:00Z</cp:lastPrinted>
  <dcterms:created xsi:type="dcterms:W3CDTF">2014-01-13T04:11:00Z</dcterms:created>
  <dcterms:modified xsi:type="dcterms:W3CDTF">2014-01-13T05:06:00Z</dcterms:modified>
</cp:coreProperties>
</file>