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A3" w:rsidRDefault="00DA17A3" w:rsidP="00DA17A3">
      <w:pPr>
        <w:jc w:val="center"/>
        <w:rPr>
          <w:b/>
          <w:bCs/>
        </w:rPr>
      </w:pPr>
    </w:p>
    <w:p w:rsidR="00DA17A3" w:rsidRDefault="00DA17A3" w:rsidP="00DA17A3">
      <w:pPr>
        <w:jc w:val="center"/>
        <w:rPr>
          <w:b/>
          <w:bCs/>
        </w:rPr>
      </w:pPr>
      <w:r>
        <w:rPr>
          <w:b/>
          <w:bCs/>
        </w:rPr>
        <w:t>Five Series Reviewed by High School Taskforce</w:t>
      </w:r>
    </w:p>
    <w:p w:rsidR="00DA17A3" w:rsidRDefault="00DA17A3" w:rsidP="00DA17A3">
      <w:pPr>
        <w:jc w:val="center"/>
        <w:rPr>
          <w:b/>
          <w:bCs/>
        </w:rPr>
      </w:pPr>
      <w:r>
        <w:rPr>
          <w:b/>
          <w:bCs/>
        </w:rPr>
        <w:t>TOP</w:t>
      </w:r>
      <w:proofErr w:type="gramStart"/>
      <w:r>
        <w:rPr>
          <w:b/>
          <w:bCs/>
        </w:rPr>
        <w:t>  Pros</w:t>
      </w:r>
      <w:proofErr w:type="gramEnd"/>
      <w:r>
        <w:rPr>
          <w:b/>
          <w:bCs/>
        </w:rPr>
        <w:t xml:space="preserve"> and Cons</w:t>
      </w:r>
    </w:p>
    <w:p w:rsidR="00DA17A3" w:rsidRDefault="00DA17A3" w:rsidP="00DA17A3"/>
    <w:p w:rsidR="00DA17A3" w:rsidRDefault="00DA17A3" w:rsidP="00DA17A3">
      <w:r>
        <w:rPr>
          <w:b/>
          <w:bCs/>
        </w:rPr>
        <w:t>Didache</w:t>
      </w:r>
      <w:r>
        <w:t xml:space="preserve"> </w:t>
      </w:r>
      <w:r>
        <w:rPr>
          <w:b/>
          <w:bCs/>
        </w:rPr>
        <w:t>Series</w:t>
      </w:r>
      <w:r>
        <w:t xml:space="preserve"> by Midwest Theological Forum</w:t>
      </w:r>
      <w:proofErr w:type="gramStart"/>
      <w:r>
        <w:t>  (</w:t>
      </w:r>
      <w:proofErr w:type="gramEnd"/>
      <w:r>
        <w:rPr>
          <w:b/>
          <w:bCs/>
        </w:rPr>
        <w:t>Semester Series only</w:t>
      </w:r>
      <w:r>
        <w:t>)</w:t>
      </w:r>
    </w:p>
    <w:p w:rsidR="00DA17A3" w:rsidRDefault="00DA17A3" w:rsidP="00DA17A3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rPr>
          <w:b/>
          <w:bCs/>
        </w:rPr>
        <w:t>SCHOOL Edition</w:t>
      </w:r>
      <w:r>
        <w:t xml:space="preserve"> (hard cover)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Strengths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Well written text; gives a great synopsis of the faith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Artwork, illustrations, charts very well done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 xml:space="preserve">Great use of Scripture </w:t>
      </w:r>
    </w:p>
    <w:p w:rsidR="00DA17A3" w:rsidRDefault="00DA17A3" w:rsidP="00DA17A3">
      <w:pPr>
        <w:pStyle w:val="ListParagraph"/>
        <w:ind w:left="1800"/>
      </w:pP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Weaknesses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Overly doctrinal; too much content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Only traditional and comprehensive tests &amp; quizzes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 xml:space="preserve">No interactive online study guides, no suggestions for </w:t>
      </w:r>
      <w:proofErr w:type="spellStart"/>
      <w:r>
        <w:t>YouTubes</w:t>
      </w:r>
      <w:proofErr w:type="spellEnd"/>
      <w:r>
        <w:t xml:space="preserve"> or video clips </w:t>
      </w:r>
    </w:p>
    <w:p w:rsidR="00DA17A3" w:rsidRDefault="00DA17A3" w:rsidP="00DA17A3">
      <w:pPr>
        <w:pStyle w:val="ListParagraph"/>
        <w:ind w:left="2520"/>
      </w:pPr>
    </w:p>
    <w:p w:rsidR="00DA17A3" w:rsidRDefault="00DA17A3" w:rsidP="00DA17A3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b/>
          <w:bCs/>
        </w:rPr>
      </w:pPr>
      <w:r>
        <w:rPr>
          <w:b/>
          <w:bCs/>
        </w:rPr>
        <w:t>PARISH Edition (softcover textbooks)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Strengths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Rich content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Beautiful artwork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 xml:space="preserve">Good use of margins to incorporate </w:t>
      </w:r>
      <w:proofErr w:type="spellStart"/>
      <w:r>
        <w:t>Youcat</w:t>
      </w:r>
      <w:proofErr w:type="spellEnd"/>
      <w:r>
        <w:t xml:space="preserve"> sections and questions </w:t>
      </w:r>
    </w:p>
    <w:p w:rsidR="00DA17A3" w:rsidRDefault="00DA17A3" w:rsidP="00DA17A3">
      <w:pPr>
        <w:pStyle w:val="ListParagraph"/>
        <w:ind w:left="2520"/>
      </w:pP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Weaknesses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More memorization than encouraging a life of faith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Too advanced for parish level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No catechist manual</w:t>
      </w:r>
      <w:r>
        <w:rPr>
          <w:i/>
          <w:iCs/>
        </w:rPr>
        <w:t xml:space="preserve"> </w:t>
      </w:r>
    </w:p>
    <w:p w:rsidR="00DA17A3" w:rsidRDefault="00DA17A3" w:rsidP="00DA17A3">
      <w:pPr>
        <w:pStyle w:val="ListParagraph"/>
        <w:ind w:left="2520"/>
      </w:pPr>
    </w:p>
    <w:p w:rsidR="00DA17A3" w:rsidRDefault="00DA17A3" w:rsidP="00DA17A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bCs/>
        </w:rPr>
      </w:pPr>
      <w:r>
        <w:rPr>
          <w:b/>
          <w:bCs/>
        </w:rPr>
        <w:t xml:space="preserve">St. Mary’s Press  </w:t>
      </w:r>
    </w:p>
    <w:p w:rsidR="00DA17A3" w:rsidRDefault="00DA17A3" w:rsidP="00DA17A3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b/>
          <w:bCs/>
        </w:rPr>
      </w:pPr>
      <w:r>
        <w:rPr>
          <w:b/>
          <w:bCs/>
        </w:rPr>
        <w:t>SCHOOL Edition (Semester Series)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Strengths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Relational aspect stressed throughout the text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Repetition of story of salvation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Excellent teacher manual</w:t>
      </w:r>
    </w:p>
    <w:p w:rsidR="00DA17A3" w:rsidRDefault="00DA17A3" w:rsidP="00DA17A3">
      <w:pPr>
        <w:pStyle w:val="ListParagraph"/>
        <w:ind w:left="1800"/>
      </w:pP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Weaknesses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 No enough depth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 Teacher manual confusing and disjointed</w:t>
      </w:r>
    </w:p>
    <w:p w:rsidR="00157F1C" w:rsidRDefault="008E7176" w:rsidP="008E7176">
      <w:pPr>
        <w:pStyle w:val="ListParagraph"/>
        <w:numPr>
          <w:ilvl w:val="3"/>
          <w:numId w:val="2"/>
        </w:numPr>
        <w:spacing w:after="200" w:line="276" w:lineRule="auto"/>
        <w:contextualSpacing/>
      </w:pPr>
      <w:r>
        <w:t xml:space="preserve"> Follows the Framework so exact  that it does not flow well</w:t>
      </w:r>
    </w:p>
    <w:p w:rsidR="00157F1C" w:rsidRDefault="00157F1C" w:rsidP="00157F1C">
      <w:pPr>
        <w:pStyle w:val="ListParagraph"/>
        <w:spacing w:after="200" w:line="276" w:lineRule="auto"/>
        <w:ind w:left="2520"/>
        <w:contextualSpacing/>
      </w:pPr>
    </w:p>
    <w:p w:rsidR="00157F1C" w:rsidRDefault="00157F1C" w:rsidP="00DA17A3">
      <w:pPr>
        <w:pStyle w:val="ListParagraph"/>
        <w:numPr>
          <w:ilvl w:val="1"/>
          <w:numId w:val="1"/>
        </w:numPr>
        <w:spacing w:after="200" w:line="276" w:lineRule="auto"/>
        <w:contextualSpacing/>
      </w:pPr>
    </w:p>
    <w:p w:rsidR="00DA17A3" w:rsidRDefault="00DA17A3" w:rsidP="00157F1C">
      <w:pPr>
        <w:pStyle w:val="ListParagraph"/>
        <w:spacing w:after="200" w:line="276" w:lineRule="auto"/>
        <w:ind w:left="1080"/>
        <w:contextualSpacing/>
      </w:pPr>
      <w:r>
        <w:rPr>
          <w:b/>
          <w:bCs/>
        </w:rPr>
        <w:t>PARISH</w:t>
      </w:r>
      <w:r>
        <w:t xml:space="preserve"> Edition</w:t>
      </w:r>
      <w:proofErr w:type="gramStart"/>
      <w:r>
        <w:t>  (</w:t>
      </w:r>
      <w:proofErr w:type="gramEnd"/>
      <w:r>
        <w:rPr>
          <w:b/>
          <w:bCs/>
        </w:rPr>
        <w:t>one Book</w:t>
      </w:r>
      <w:r>
        <w:rPr>
          <w:i/>
          <w:iCs/>
        </w:rPr>
        <w:t xml:space="preserve">:  </w:t>
      </w:r>
      <w:r>
        <w:rPr>
          <w:b/>
          <w:bCs/>
          <w:i/>
          <w:iCs/>
        </w:rPr>
        <w:t>Catholic Faith Handbook for Youth</w:t>
      </w:r>
      <w:r>
        <w:rPr>
          <w:i/>
          <w:iCs/>
        </w:rPr>
        <w:t xml:space="preserve">, </w:t>
      </w:r>
      <w:r>
        <w:t>3</w:t>
      </w:r>
      <w:r>
        <w:rPr>
          <w:vertAlign w:val="superscript"/>
        </w:rPr>
        <w:t>rd</w:t>
      </w:r>
      <w:r>
        <w:t xml:space="preserve"> Edition)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Strengths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 User friendly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 Online activities provided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 Great reflection questions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Weaknesses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 Does not provide specific lessons on Scripture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 Not many graphics</w:t>
      </w:r>
    </w:p>
    <w:p w:rsidR="00DA17A3" w:rsidRDefault="00DA17A3" w:rsidP="00DA17A3">
      <w:pPr>
        <w:pStyle w:val="ListParagraph"/>
        <w:numPr>
          <w:ilvl w:val="3"/>
          <w:numId w:val="1"/>
        </w:numPr>
        <w:spacing w:after="200" w:line="276" w:lineRule="auto"/>
        <w:contextualSpacing/>
      </w:pPr>
      <w:r>
        <w:t> Does not follow the Framework in sequence</w:t>
      </w:r>
    </w:p>
    <w:p w:rsidR="00DA17A3" w:rsidRDefault="00DA17A3" w:rsidP="00DA17A3">
      <w:pPr>
        <w:pStyle w:val="ListParagraph"/>
        <w:ind w:left="1800"/>
      </w:pPr>
    </w:p>
    <w:p w:rsidR="00DA17A3" w:rsidRDefault="00DA17A3" w:rsidP="00DA17A3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b/>
          <w:bCs/>
        </w:rPr>
        <w:t>Ave Maria Press</w:t>
      </w:r>
      <w:r>
        <w:t xml:space="preserve"> (semester Series)   General Editor is Michael </w:t>
      </w:r>
      <w:proofErr w:type="spellStart"/>
      <w:r>
        <w:t>Pennock</w:t>
      </w:r>
      <w:proofErr w:type="spellEnd"/>
    </w:p>
    <w:p w:rsidR="00DA17A3" w:rsidRDefault="00DA17A3" w:rsidP="00DA17A3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b/>
          <w:bCs/>
        </w:rPr>
      </w:pPr>
      <w:r>
        <w:rPr>
          <w:b/>
          <w:bCs/>
        </w:rPr>
        <w:t>Strengths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Well written, easy to read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Online support material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Wide variety of prayer experiences</w:t>
      </w:r>
    </w:p>
    <w:p w:rsidR="00DA17A3" w:rsidRDefault="00DA17A3" w:rsidP="00DA17A3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Weaknesses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Too much reading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Student text in wrap-around teacher manual much too small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Topics in chapters disjointed</w:t>
      </w:r>
    </w:p>
    <w:p w:rsidR="00DA17A3" w:rsidRDefault="00DA17A3" w:rsidP="00DA17A3">
      <w:pPr>
        <w:pStyle w:val="ListParagraph"/>
        <w:ind w:left="1800"/>
      </w:pPr>
    </w:p>
    <w:p w:rsidR="00DA17A3" w:rsidRDefault="00DA17A3" w:rsidP="00DA17A3">
      <w:pPr>
        <w:pStyle w:val="ListParagraph"/>
        <w:ind w:left="1800"/>
      </w:pPr>
    </w:p>
    <w:p w:rsidR="00DA17A3" w:rsidRDefault="00DA17A3" w:rsidP="00DA17A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bCs/>
        </w:rPr>
      </w:pPr>
      <w:r>
        <w:rPr>
          <w:b/>
          <w:bCs/>
        </w:rPr>
        <w:t xml:space="preserve">Credo by </w:t>
      </w:r>
      <w:proofErr w:type="spellStart"/>
      <w:r>
        <w:rPr>
          <w:b/>
          <w:bCs/>
        </w:rPr>
        <w:t>Veritas</w:t>
      </w:r>
      <w:proofErr w:type="spellEnd"/>
      <w:r>
        <w:rPr>
          <w:b/>
          <w:bCs/>
        </w:rPr>
        <w:t xml:space="preserve">   General Editor is Thomas </w:t>
      </w:r>
      <w:proofErr w:type="spellStart"/>
      <w:r>
        <w:rPr>
          <w:b/>
          <w:bCs/>
        </w:rPr>
        <w:t>Groome</w:t>
      </w:r>
      <w:proofErr w:type="spellEnd"/>
    </w:p>
    <w:p w:rsidR="00DA17A3" w:rsidRDefault="00DA17A3" w:rsidP="00DA17A3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Strengths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Excellent questions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Very good prayer services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 Good formative activities</w:t>
      </w:r>
    </w:p>
    <w:p w:rsidR="00DA17A3" w:rsidRDefault="00DA17A3" w:rsidP="00DA17A3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Weaknesses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Textbook choppy, shallow, lacking depth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Confusing layout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Lack of audio/visual suggestions</w:t>
      </w:r>
    </w:p>
    <w:p w:rsidR="00DA17A3" w:rsidRDefault="00DA17A3" w:rsidP="00DA17A3">
      <w:pPr>
        <w:pStyle w:val="ListParagraph"/>
        <w:ind w:left="1080"/>
      </w:pPr>
    </w:p>
    <w:p w:rsidR="00DA17A3" w:rsidRDefault="00DA17A3" w:rsidP="00DA17A3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Our Sunday Visitor</w:t>
      </w:r>
    </w:p>
    <w:p w:rsidR="00DA17A3" w:rsidRDefault="00DA17A3" w:rsidP="00DA17A3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Strengths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Great online resources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Variety of prayer experiences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Beautiful and up-to-date pictures</w:t>
      </w:r>
    </w:p>
    <w:p w:rsidR="00DA17A3" w:rsidRDefault="00DA17A3" w:rsidP="00DA17A3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Weaknesses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Print from student text too small in teacher edition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 Not enough prayer suggestions</w:t>
      </w:r>
    </w:p>
    <w:p w:rsidR="00DA17A3" w:rsidRDefault="00DA17A3" w:rsidP="00DA17A3">
      <w:pPr>
        <w:pStyle w:val="ListParagraph"/>
        <w:numPr>
          <w:ilvl w:val="2"/>
          <w:numId w:val="1"/>
        </w:numPr>
        <w:spacing w:after="200" w:line="276" w:lineRule="auto"/>
        <w:contextualSpacing/>
      </w:pPr>
      <w:r>
        <w:t>Lack of many higher-order thinking questions for discussion</w:t>
      </w:r>
    </w:p>
    <w:p w:rsidR="00A44F60" w:rsidRDefault="00A44F60"/>
    <w:sectPr w:rsidR="00A44F60" w:rsidSect="0030526A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987"/>
    <w:multiLevelType w:val="hybridMultilevel"/>
    <w:tmpl w:val="BF049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3"/>
    <w:rsid w:val="00012CC0"/>
    <w:rsid w:val="000434B7"/>
    <w:rsid w:val="00157F1C"/>
    <w:rsid w:val="002A1B02"/>
    <w:rsid w:val="0030526A"/>
    <w:rsid w:val="005E2460"/>
    <w:rsid w:val="008E7176"/>
    <w:rsid w:val="00A44F60"/>
    <w:rsid w:val="00D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1CCA3256.dotm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Jacqueline Spaniola</dc:creator>
  <cp:lastModifiedBy>Sr. Jacqueline Spaniola</cp:lastModifiedBy>
  <cp:revision>2</cp:revision>
  <dcterms:created xsi:type="dcterms:W3CDTF">2014-11-25T15:14:00Z</dcterms:created>
  <dcterms:modified xsi:type="dcterms:W3CDTF">2014-11-25T15:14:00Z</dcterms:modified>
</cp:coreProperties>
</file>