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E" w:rsidRDefault="00231305" w:rsidP="00231305">
      <w:pPr>
        <w:jc w:val="center"/>
        <w:rPr>
          <w:b/>
          <w:sz w:val="90"/>
          <w:szCs w:val="90"/>
          <w:u w:val="single"/>
        </w:rPr>
      </w:pPr>
      <w:r w:rsidRPr="00231305">
        <w:rPr>
          <w:b/>
          <w:sz w:val="144"/>
          <w:szCs w:val="144"/>
          <w:u w:val="single"/>
        </w:rPr>
        <w:t>Effects of Original Sin</w:t>
      </w:r>
    </w:p>
    <w:p w:rsidR="00231305" w:rsidRDefault="00231305" w:rsidP="00231305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Lost God’s life in their souls (grace)</w:t>
      </w:r>
    </w:p>
    <w:p w:rsidR="00231305" w:rsidRDefault="00231305" w:rsidP="00231305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Could not go to Heaven</w:t>
      </w:r>
    </w:p>
    <w:p w:rsidR="00231305" w:rsidRDefault="00231305" w:rsidP="00231305">
      <w:pPr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Were driven from the garden</w:t>
      </w:r>
    </w:p>
    <w:p w:rsidR="00231305" w:rsidRPr="00231305" w:rsidRDefault="00231305" w:rsidP="00231305">
      <w:pPr>
        <w:jc w:val="center"/>
        <w:rPr>
          <w:b/>
          <w:sz w:val="86"/>
          <w:szCs w:val="86"/>
        </w:rPr>
      </w:pPr>
      <w:r w:rsidRPr="00231305">
        <w:rPr>
          <w:b/>
          <w:sz w:val="86"/>
          <w:szCs w:val="86"/>
        </w:rPr>
        <w:t>Brought spiritual death to descendants</w:t>
      </w:r>
    </w:p>
    <w:sectPr w:rsidR="00231305" w:rsidRPr="00231305" w:rsidSect="00231305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305"/>
    <w:rsid w:val="00231305"/>
    <w:rsid w:val="00C3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2012-09-29T01:39:00Z</cp:lastPrinted>
  <dcterms:created xsi:type="dcterms:W3CDTF">2012-09-29T01:36:00Z</dcterms:created>
  <dcterms:modified xsi:type="dcterms:W3CDTF">2012-09-29T01:39:00Z</dcterms:modified>
</cp:coreProperties>
</file>